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267F043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QROMA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0BA41807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22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6C5DB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</w:t>
            </w:r>
            <w:r w:rsidR="00B576A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0CBEC59B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Oscar Vera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0818F15F" w:rsidR="000D1607" w:rsidRPr="007A7DB5" w:rsidRDefault="00BB0DFE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6C5DB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6C5DB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10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/2022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009CF4DB" w:rsidR="000D1607" w:rsidRPr="00952D21" w:rsidRDefault="00BB0DFE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PROCESS </w:t>
            </w:r>
            <w:r w:rsidR="006C5DB6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SAFETY </w:t>
            </w: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PLANTA ÑAÑA</w:t>
            </w:r>
            <w:r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 </w:t>
            </w: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- FASE 1 INGENIERÍA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002F9CE5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BB0DFE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4D0AF61E" w:rsidR="00FE177F" w:rsidRPr="00637BC3" w:rsidRDefault="006C5DB6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6C5DB6">
              <w:rPr>
                <w:rFonts w:cs="Arial"/>
                <w:bCs/>
                <w:color w:val="000000"/>
              </w:rPr>
              <w:t>CPPQ2-IPLSE030-7-MD-005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73A000E9" w:rsidR="00FE177F" w:rsidRPr="008D2AF5" w:rsidRDefault="006C5DB6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32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5C4FF1BD" w:rsidR="00FE177F" w:rsidRPr="008D2AF5" w:rsidRDefault="006C5DB6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A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34E918F1" w:rsidR="00FE177F" w:rsidRPr="00780F2A" w:rsidRDefault="006C5DB6" w:rsidP="001B1FAB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457468">
              <w:rPr>
                <w:rFonts w:cs="Arial"/>
              </w:rPr>
              <w:t>Descripción del Proceso Calderos, Aceites y Torres</w:t>
            </w:r>
          </w:p>
        </w:tc>
      </w:tr>
      <w:tr w:rsidR="00FE177F" w14:paraId="18D45D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10CDA687" w:rsidR="00FE177F" w:rsidRPr="00637BC3" w:rsidRDefault="006C5DB6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457468">
              <w:rPr>
                <w:rFonts w:cs="Arial"/>
              </w:rPr>
              <w:t>CPPQ2-IPLSE030-7-FL-CAT-001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6F0EFD40" w:rsidR="00FE177F" w:rsidRPr="008D2AF5" w:rsidRDefault="006C5DB6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5874D69E" w:rsidR="00FE177F" w:rsidRPr="008D2AF5" w:rsidRDefault="006C5DB6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A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4A204BC8" w:rsidR="00FE177F" w:rsidRPr="00780F2A" w:rsidRDefault="006C5DB6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457468">
              <w:rPr>
                <w:rFonts w:cs="Arial"/>
              </w:rPr>
              <w:t>Diagrama de Flujo de Procesos (PFD) Calderos de Aceite Térmico</w:t>
            </w:r>
          </w:p>
        </w:tc>
      </w:tr>
      <w:tr w:rsidR="00FE177F" w14:paraId="37F2E9F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5D88057A" w:rsidR="00FE177F" w:rsidRPr="007E6625" w:rsidRDefault="006C5DB6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  <w:r w:rsidRPr="00457468">
              <w:rPr>
                <w:rFonts w:cs="Arial"/>
                <w:color w:val="000000"/>
                <w:lang w:val="es-BO" w:eastAsia="es-BO"/>
              </w:rPr>
              <w:t>CPPQ2-IPLSE030-7-FL-AMP-001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2D16657B" w:rsidR="00FE177F" w:rsidRPr="008D2AF5" w:rsidRDefault="006C5DB6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155A422B" w:rsidR="00FE177F" w:rsidRPr="008D2AF5" w:rsidRDefault="006C5DB6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A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7E6D509A" w:rsidR="00FE177F" w:rsidRPr="00780F2A" w:rsidRDefault="006C5DB6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457468">
              <w:rPr>
                <w:rFonts w:cs="Arial"/>
              </w:rPr>
              <w:t>Diagrama de Flujo de Procesos (PFD) Tanques de Materia Prima</w:t>
            </w:r>
          </w:p>
        </w:tc>
      </w:tr>
      <w:tr w:rsidR="00FE177F" w14:paraId="527A7CC4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31271A22" w:rsidR="00FE177F" w:rsidRPr="007E6625" w:rsidRDefault="006C5DB6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  <w:r w:rsidRPr="00457468">
              <w:rPr>
                <w:rFonts w:cs="Arial"/>
                <w:color w:val="000000"/>
                <w:lang w:val="es-BO" w:eastAsia="es-BO"/>
              </w:rPr>
              <w:t>CPPQ2-IPLSE030-7-FL-AMP-00</w:t>
            </w:r>
            <w:r>
              <w:rPr>
                <w:rFonts w:cs="Arial"/>
                <w:color w:val="000000"/>
                <w:lang w:val="es-BO" w:eastAsia="es-BO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4F3FE272" w:rsidR="00FE177F" w:rsidRPr="008D2AF5" w:rsidRDefault="006C5DB6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42A92C22" w:rsidR="00FE177F" w:rsidRPr="008D2AF5" w:rsidRDefault="006C5DB6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A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42BA26D8" w:rsidR="00FE177F" w:rsidRPr="00780F2A" w:rsidRDefault="006C5DB6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457468">
              <w:rPr>
                <w:rFonts w:cs="Arial"/>
              </w:rPr>
              <w:t>Diagrama de Flujo de Procesos (PFD) Tanques de Materia Prima</w:t>
            </w:r>
          </w:p>
        </w:tc>
      </w:tr>
      <w:tr w:rsidR="00FE177F" w14:paraId="243A0BC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7777777" w:rsidR="00FE177F" w:rsidRPr="00780F2A" w:rsidRDefault="00FE177F" w:rsidP="0036206A">
            <w:pPr>
              <w:spacing w:before="120" w:after="120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DA231B6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77777777" w:rsidR="00FE177F" w:rsidRPr="006C5DB6" w:rsidRDefault="00FE177F" w:rsidP="006C5DB6">
            <w:pPr>
              <w:spacing w:line="276" w:lineRule="auto"/>
              <w:jc w:val="both"/>
              <w:rPr>
                <w:rFonts w:cs="Arial"/>
                <w:color w:val="000000"/>
              </w:rPr>
            </w:pPr>
          </w:p>
        </w:tc>
      </w:tr>
      <w:tr w:rsidR="00FE177F" w:rsidRPr="00143A59" w14:paraId="429E027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6532F23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7777777" w:rsidR="00FE177F" w:rsidRPr="00780F2A" w:rsidRDefault="00FE177F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En caso contrario, enviar correo confirmando la recepción de los documentos.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709673" w14:textId="77777777" w:rsidR="00C478C8" w:rsidRDefault="00C478C8" w:rsidP="00ED4676">
      <w:r>
        <w:separator/>
      </w:r>
    </w:p>
  </w:endnote>
  <w:endnote w:type="continuationSeparator" w:id="0">
    <w:p w14:paraId="6829760C" w14:textId="77777777" w:rsidR="00C478C8" w:rsidRDefault="00C478C8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D55651" w14:textId="77777777" w:rsidR="00C478C8" w:rsidRDefault="00C478C8" w:rsidP="00ED4676">
      <w:r>
        <w:separator/>
      </w:r>
    </w:p>
  </w:footnote>
  <w:footnote w:type="continuationSeparator" w:id="0">
    <w:p w14:paraId="1582AEB8" w14:textId="77777777" w:rsidR="00C478C8" w:rsidRDefault="00C478C8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2DB7"/>
    <w:multiLevelType w:val="hybridMultilevel"/>
    <w:tmpl w:val="5C76A31C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4"/>
  </w:num>
  <w:num w:numId="2" w16cid:durableId="948196854">
    <w:abstractNumId w:val="1"/>
  </w:num>
  <w:num w:numId="3" w16cid:durableId="2134715832">
    <w:abstractNumId w:val="3"/>
  </w:num>
  <w:num w:numId="4" w16cid:durableId="2009600050">
    <w:abstractNumId w:val="2"/>
  </w:num>
  <w:num w:numId="5" w16cid:durableId="1278487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A0A8C"/>
    <w:rsid w:val="000C025D"/>
    <w:rsid w:val="000D1607"/>
    <w:rsid w:val="000F1C45"/>
    <w:rsid w:val="00127EF5"/>
    <w:rsid w:val="001348F1"/>
    <w:rsid w:val="001B1FAB"/>
    <w:rsid w:val="002A3061"/>
    <w:rsid w:val="002F352F"/>
    <w:rsid w:val="00347407"/>
    <w:rsid w:val="0035424D"/>
    <w:rsid w:val="0036206A"/>
    <w:rsid w:val="0048651D"/>
    <w:rsid w:val="004C3FCB"/>
    <w:rsid w:val="004D0857"/>
    <w:rsid w:val="00544601"/>
    <w:rsid w:val="00567196"/>
    <w:rsid w:val="005D216A"/>
    <w:rsid w:val="005D2C0D"/>
    <w:rsid w:val="00637BC3"/>
    <w:rsid w:val="00683C76"/>
    <w:rsid w:val="00687395"/>
    <w:rsid w:val="006919C0"/>
    <w:rsid w:val="006B76F2"/>
    <w:rsid w:val="006C5DB6"/>
    <w:rsid w:val="006C7606"/>
    <w:rsid w:val="006D5BDA"/>
    <w:rsid w:val="00711A3B"/>
    <w:rsid w:val="00757290"/>
    <w:rsid w:val="0078468D"/>
    <w:rsid w:val="007A7DB5"/>
    <w:rsid w:val="007D605B"/>
    <w:rsid w:val="007E6625"/>
    <w:rsid w:val="00802E5F"/>
    <w:rsid w:val="00952D21"/>
    <w:rsid w:val="00982729"/>
    <w:rsid w:val="00A07A7B"/>
    <w:rsid w:val="00A34348"/>
    <w:rsid w:val="00A5176B"/>
    <w:rsid w:val="00AB7367"/>
    <w:rsid w:val="00AC275A"/>
    <w:rsid w:val="00B079DB"/>
    <w:rsid w:val="00B576AB"/>
    <w:rsid w:val="00B64010"/>
    <w:rsid w:val="00BB0DFE"/>
    <w:rsid w:val="00C478C8"/>
    <w:rsid w:val="00C81A5D"/>
    <w:rsid w:val="00CA0F52"/>
    <w:rsid w:val="00D43247"/>
    <w:rsid w:val="00D54532"/>
    <w:rsid w:val="00D757D4"/>
    <w:rsid w:val="00DF1C17"/>
    <w:rsid w:val="00ED4676"/>
    <w:rsid w:val="00EE6478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150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7</cp:revision>
  <cp:lastPrinted>2016-11-04T13:40:00Z</cp:lastPrinted>
  <dcterms:created xsi:type="dcterms:W3CDTF">2020-06-30T16:11:00Z</dcterms:created>
  <dcterms:modified xsi:type="dcterms:W3CDTF">2022-10-21T20:22:00Z</dcterms:modified>
</cp:coreProperties>
</file>