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6F23B3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0B4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44412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0D52568" w:rsidR="000D1607" w:rsidRPr="007A7DB5" w:rsidRDefault="00BB0DF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44412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40B4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40B40" w14:paraId="34FBD36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AE60FD6" w:rsidR="00740B40" w:rsidRPr="00740B40" w:rsidRDefault="0044412A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4412A">
              <w:rPr>
                <w:rFonts w:cs="Arial"/>
                <w:color w:val="000000"/>
                <w:sz w:val="18"/>
                <w:szCs w:val="18"/>
              </w:rPr>
              <w:t>CPPQ2-IPLSE030-7-MD-001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8E5B701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09D788C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44412A">
              <w:rPr>
                <w:rFonts w:cs="Arial"/>
                <w:snapToGrid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5BD5FF2" w:rsidR="00740B40" w:rsidRPr="00740B40" w:rsidRDefault="0044412A" w:rsidP="00740B4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4412A">
              <w:rPr>
                <w:rFonts w:cs="Arial"/>
                <w:color w:val="000000"/>
                <w:sz w:val="18"/>
                <w:szCs w:val="18"/>
              </w:rPr>
              <w:t>DESCRIPCIÓN DEL PROCESO DE PLANTA DE QUÍMICOS</w:t>
            </w:r>
          </w:p>
        </w:tc>
      </w:tr>
      <w:tr w:rsidR="00740B40" w14:paraId="18D45D06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98BA960" w:rsidR="00740B40" w:rsidRPr="00740B40" w:rsidRDefault="0044412A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4412A">
              <w:rPr>
                <w:rFonts w:cs="Arial"/>
                <w:color w:val="000000"/>
                <w:sz w:val="18"/>
                <w:szCs w:val="18"/>
              </w:rPr>
              <w:t>CPPQ2-IPLSE030-6-AQ-OT-001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FAA68E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  <w:r w:rsidRPr="00740B40"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DA39C3C" w:rsidR="00740B40" w:rsidRPr="00740B40" w:rsidRDefault="0044412A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025D409" w:rsidR="00740B40" w:rsidRPr="00740B40" w:rsidRDefault="0044412A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4412A">
              <w:rPr>
                <w:rFonts w:cs="Arial"/>
                <w:color w:val="000000"/>
                <w:sz w:val="18"/>
                <w:szCs w:val="18"/>
              </w:rPr>
              <w:t>ARQUITECTURA DE CONTROL ACTUAL</w:t>
            </w:r>
          </w:p>
        </w:tc>
      </w:tr>
      <w:tr w:rsidR="00740B40" w14:paraId="37F2E9F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B6DF321" w:rsidR="00740B40" w:rsidRPr="00740B40" w:rsidRDefault="00740B40" w:rsidP="00740B40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BF5B001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CE0825A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5D73A32" w:rsidR="00740B40" w:rsidRPr="00740B40" w:rsidRDefault="00740B4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527A7CC4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3BB248B" w:rsidR="00740B40" w:rsidRPr="00740B40" w:rsidRDefault="00740B40" w:rsidP="00740B40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E77C486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102AB71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414E786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DB1A644" w:rsidR="00740B40" w:rsidRPr="00740B40" w:rsidRDefault="00740B40" w:rsidP="00740B4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C8D8EF1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199ECF90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D75C1F6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429E027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88FAF0C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FC58BC4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08F97F5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3445C25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3E0CAA5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433E845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20FD38F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FBF89A1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B3B5F2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7A566FB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1645683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674D73E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5AAE2EFD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662784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0C826E13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EE7D6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0DF59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0AF4FD2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1B17A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25B74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228AFB3C" w:rsidR="0035424D" w:rsidRDefault="0035424D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28EF7" w14:textId="77777777" w:rsidR="002E6045" w:rsidRDefault="002E6045" w:rsidP="00ED4676">
      <w:r>
        <w:separator/>
      </w:r>
    </w:p>
  </w:endnote>
  <w:endnote w:type="continuationSeparator" w:id="0">
    <w:p w14:paraId="5A5A25BD" w14:textId="77777777" w:rsidR="002E6045" w:rsidRDefault="002E604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16E06" w14:textId="77777777" w:rsidR="002E6045" w:rsidRDefault="002E6045" w:rsidP="00ED4676">
      <w:r>
        <w:separator/>
      </w:r>
    </w:p>
  </w:footnote>
  <w:footnote w:type="continuationSeparator" w:id="0">
    <w:p w14:paraId="033BCEB8" w14:textId="77777777" w:rsidR="002E6045" w:rsidRDefault="002E604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E6045"/>
    <w:rsid w:val="002F352F"/>
    <w:rsid w:val="00347407"/>
    <w:rsid w:val="0035424D"/>
    <w:rsid w:val="0036206A"/>
    <w:rsid w:val="0044412A"/>
    <w:rsid w:val="0048651D"/>
    <w:rsid w:val="004C3FCB"/>
    <w:rsid w:val="004D0857"/>
    <w:rsid w:val="00544601"/>
    <w:rsid w:val="00567196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2016-11-04T13:40:00Z</cp:lastPrinted>
  <dcterms:created xsi:type="dcterms:W3CDTF">2020-06-30T16:11:00Z</dcterms:created>
  <dcterms:modified xsi:type="dcterms:W3CDTF">2022-11-28T12:45:00Z</dcterms:modified>
</cp:coreProperties>
</file>