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DDC37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8A7F7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979EA1" w:rsidR="000D1607" w:rsidRPr="007A7DB5" w:rsidRDefault="00907E9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A7F7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D1BA535" w:rsidR="00740B40" w:rsidRPr="00740B40" w:rsidRDefault="008A7F74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bCs/>
                <w:color w:val="000000"/>
                <w:sz w:val="18"/>
                <w:szCs w:val="18"/>
              </w:rPr>
              <w:t>CPPQ2-IPLSE030-7-FL-OT-005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5E94B21" w:rsidR="00740B40" w:rsidRPr="00740B40" w:rsidRDefault="008A7F74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B2A939E" w:rsidR="00740B40" w:rsidRPr="00740B40" w:rsidRDefault="008A7F74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9CCAED" w:rsidR="00740B40" w:rsidRPr="00264B20" w:rsidRDefault="008A7F74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color w:val="000000"/>
                <w:sz w:val="18"/>
                <w:szCs w:val="18"/>
              </w:rPr>
              <w:t>DIAGRAMA DE UTILIDADES (UFD) AGUA DURA - OSMOSIS - AGUA BLANDA - AGUA DESIONIZADA</w:t>
            </w:r>
          </w:p>
        </w:tc>
      </w:tr>
      <w:tr w:rsidR="00740B40" w14:paraId="18D45D0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0236615" w:rsidR="00740B40" w:rsidRPr="00740B40" w:rsidRDefault="008A7F74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bCs/>
                <w:color w:val="000000"/>
                <w:sz w:val="18"/>
                <w:szCs w:val="18"/>
              </w:rPr>
              <w:t>CPPQ2-IPLSE030-7-FL-OT-007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1F416F8" w:rsidR="00740B40" w:rsidRPr="00740B40" w:rsidRDefault="008A7F74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6DD297" w:rsidR="00740B40" w:rsidRPr="00740B40" w:rsidRDefault="008A7F74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26EEF96" w:rsidR="00740B40" w:rsidRPr="00740B40" w:rsidRDefault="008A7F74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color w:val="000000"/>
                <w:sz w:val="18"/>
                <w:szCs w:val="18"/>
              </w:rPr>
              <w:t>DIAGRAMA DE UTILIDADES (UFD) SISTEMA CONTRA INCENDIO</w:t>
            </w:r>
          </w:p>
        </w:tc>
      </w:tr>
      <w:tr w:rsidR="00740B40" w14:paraId="37F2E9F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6930762" w:rsidR="00740B40" w:rsidRPr="00264B20" w:rsidRDefault="008A7F74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bCs/>
                <w:color w:val="000000"/>
                <w:sz w:val="18"/>
                <w:szCs w:val="18"/>
              </w:rPr>
              <w:t>CPPQ2-IPLSE030-7-PD-ADH-003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C21E3BD" w:rsidR="00740B40" w:rsidRPr="00740B40" w:rsidRDefault="008A7F74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F34BB8D" w:rsidR="00740B40" w:rsidRPr="00740B40" w:rsidRDefault="008A7F74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F94C24E" w:rsidR="00740B40" w:rsidRPr="00740B40" w:rsidRDefault="008A7F74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8A7F74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ADHESIVOS Y PPH Hoja 3</w:t>
            </w:r>
          </w:p>
        </w:tc>
      </w:tr>
      <w:tr w:rsidR="00740B40" w14:paraId="527A7CC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B890299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A8A025A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F46647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266DD59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DA572E9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C3E508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9B5BDC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235817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853CC30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4652BF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FBE58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F3643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3B05D47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1C23D2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79672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1CD2F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E1D8C5C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E71C84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C57C6C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5FF7467B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D3CFE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34E59CDA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485D0DC2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6076CB2B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3E9E7838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D3CFE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2F4CC22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60E45745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88A68D4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7BF14B6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34B4D1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12C5E9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FA0A6D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B83F026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8F1D" w14:textId="77777777" w:rsidR="007977C7" w:rsidRDefault="007977C7" w:rsidP="00ED4676">
      <w:r>
        <w:separator/>
      </w:r>
    </w:p>
  </w:endnote>
  <w:endnote w:type="continuationSeparator" w:id="0">
    <w:p w14:paraId="30664E6A" w14:textId="77777777" w:rsidR="007977C7" w:rsidRDefault="007977C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581B2" w14:textId="77777777" w:rsidR="007977C7" w:rsidRDefault="007977C7" w:rsidP="00ED4676">
      <w:r>
        <w:separator/>
      </w:r>
    </w:p>
  </w:footnote>
  <w:footnote w:type="continuationSeparator" w:id="0">
    <w:p w14:paraId="4A85388C" w14:textId="77777777" w:rsidR="007977C7" w:rsidRDefault="007977C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D3CFE"/>
    <w:rsid w:val="002E6045"/>
    <w:rsid w:val="002F352F"/>
    <w:rsid w:val="00343263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977C7"/>
    <w:rsid w:val="007A7DB5"/>
    <w:rsid w:val="007D605B"/>
    <w:rsid w:val="007E6625"/>
    <w:rsid w:val="00802E5F"/>
    <w:rsid w:val="008A7F74"/>
    <w:rsid w:val="00907E96"/>
    <w:rsid w:val="00952D21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BF3FD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2022-12-05T15:02:00Z</cp:lastPrinted>
  <dcterms:created xsi:type="dcterms:W3CDTF">2020-06-30T16:11:00Z</dcterms:created>
  <dcterms:modified xsi:type="dcterms:W3CDTF">2022-12-19T21:23:00Z</dcterms:modified>
</cp:coreProperties>
</file>