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9D49F0" w:rsidR="000D1607" w:rsidRPr="00952D21" w:rsidRDefault="00AC0B9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SHAYA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05BADD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C0B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A30C6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9DBF90D" w:rsidR="000D1607" w:rsidRPr="00952D21" w:rsidRDefault="00AC0B9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Diego Espinosa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15A7B41" w:rsidR="000D1607" w:rsidRPr="007A7DB5" w:rsidRDefault="00AC0B9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30C6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B614C06" w:rsidR="000D1607" w:rsidRPr="00952D21" w:rsidRDefault="0044446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ascii="Arial Narrow" w:hAnsi="Arial Narrow"/>
              </w:rPr>
              <w:t xml:space="preserve">Estudios HAZOP asociados a los proyectos: FC3.35 /  </w:t>
            </w:r>
            <w:r>
              <w:rPr>
                <w:rFonts w:ascii="Arial Narrow" w:hAnsi="Arial Narrow"/>
              </w:rPr>
              <w:t>FC3.3</w:t>
            </w:r>
            <w:r>
              <w:rPr>
                <w:rFonts w:ascii="Arial Narrow" w:hAnsi="Arial Narrow"/>
              </w:rPr>
              <w:t>6</w:t>
            </w:r>
            <w:r>
              <w:rPr>
                <w:rFonts w:ascii="Arial Narrow" w:hAnsi="Arial Narrow"/>
              </w:rPr>
              <w:t xml:space="preserve"> /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FC</w:t>
            </w:r>
            <w:r>
              <w:rPr>
                <w:rFonts w:ascii="Arial Narrow" w:hAnsi="Arial Narrow"/>
              </w:rPr>
              <w:t>5.05</w:t>
            </w:r>
            <w:r>
              <w:rPr>
                <w:rFonts w:ascii="Arial Narrow" w:hAnsi="Arial Narrow"/>
              </w:rPr>
              <w:t xml:space="preserve"> /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FC</w:t>
            </w:r>
            <w:r>
              <w:rPr>
                <w:rFonts w:ascii="Arial Narrow" w:hAnsi="Arial Narrow"/>
              </w:rPr>
              <w:t>9.45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CE1DFE0" w:rsidR="00585468" w:rsidRPr="00740B40" w:rsidRDefault="00AC0B9E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61MFC0335-ANP-06-ANL-001-C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40A68E1" w:rsidR="00585468" w:rsidRPr="00740B40" w:rsidRDefault="0044446E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901C5B4" w:rsidR="00585468" w:rsidRPr="00740B40" w:rsidRDefault="0044446E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149BEA" w14:textId="77777777" w:rsidR="0044446E" w:rsidRPr="0044446E" w:rsidRDefault="0044446E" w:rsidP="0044446E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4446E">
              <w:rPr>
                <w:rFonts w:cs="Arial"/>
                <w:color w:val="000000"/>
                <w:sz w:val="18"/>
                <w:szCs w:val="18"/>
              </w:rPr>
              <w:t>ANÁLISIS DE RIESGOS PROYECTO 61MFC0335 – LINEA DE</w:t>
            </w:r>
          </w:p>
          <w:p w14:paraId="5C0E8B1E" w14:textId="4EAE356D" w:rsidR="00585468" w:rsidRPr="00264B20" w:rsidRDefault="0044446E" w:rsidP="0044446E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4446E">
              <w:rPr>
                <w:rFonts w:cs="Arial"/>
                <w:color w:val="000000"/>
                <w:sz w:val="18"/>
                <w:szCs w:val="18"/>
              </w:rPr>
              <w:t>AUCA CENTRAL A AUCA 51 (10”, 6KM)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5DB0C87" w:rsidR="00A30C65" w:rsidRPr="00264B20" w:rsidRDefault="00AC0B9E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61MFC0336-ASP-06-ANL-001-C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03127E0" w:rsidR="00A30C65" w:rsidRPr="00740B40" w:rsidRDefault="0044446E" w:rsidP="00A30C6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194B002" w:rsidR="00A30C65" w:rsidRPr="00740B40" w:rsidRDefault="0044446E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1FA9D5" w14:textId="77777777" w:rsidR="0044446E" w:rsidRPr="0044446E" w:rsidRDefault="0044446E" w:rsidP="0044446E">
            <w:pPr>
              <w:rPr>
                <w:rFonts w:cs="Arial"/>
                <w:color w:val="000000"/>
                <w:sz w:val="18"/>
                <w:szCs w:val="18"/>
              </w:rPr>
            </w:pPr>
            <w:r w:rsidRPr="0044446E">
              <w:rPr>
                <w:rFonts w:cs="Arial"/>
                <w:color w:val="000000"/>
                <w:sz w:val="18"/>
                <w:szCs w:val="18"/>
              </w:rPr>
              <w:t>ANÁLISIS DE RIESGOS PROYECTO 61MFC0336 – LINEA DE</w:t>
            </w:r>
          </w:p>
          <w:p w14:paraId="34D10A07" w14:textId="73C33F58" w:rsidR="00A30C65" w:rsidRPr="00740B40" w:rsidRDefault="0044446E" w:rsidP="0044446E">
            <w:pPr>
              <w:rPr>
                <w:rFonts w:cs="Arial"/>
                <w:color w:val="000000"/>
                <w:sz w:val="18"/>
                <w:szCs w:val="18"/>
              </w:rPr>
            </w:pPr>
            <w:r w:rsidRPr="0044446E">
              <w:rPr>
                <w:rFonts w:cs="Arial"/>
                <w:color w:val="000000"/>
                <w:sz w:val="18"/>
                <w:szCs w:val="18"/>
              </w:rPr>
              <w:t>AUCA CENTRO A RODA (10”, 2KM)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4C8B1AA6" w:rsidR="00740B40" w:rsidRPr="00264B20" w:rsidRDefault="00AC0B9E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61MFC0505-ANP-06-ANL-001-C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016F6435" w:rsidR="00740B40" w:rsidRPr="00740B40" w:rsidRDefault="0044446E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57B2B4" w:rsidR="00740B40" w:rsidRPr="00740B40" w:rsidRDefault="0044446E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B2EA69" w14:textId="77777777" w:rsidR="0044446E" w:rsidRPr="0044446E" w:rsidRDefault="0044446E" w:rsidP="0044446E">
            <w:pPr>
              <w:rPr>
                <w:rFonts w:cs="Arial"/>
                <w:color w:val="000000"/>
                <w:sz w:val="18"/>
                <w:szCs w:val="18"/>
              </w:rPr>
            </w:pPr>
            <w:r w:rsidRPr="0044446E">
              <w:rPr>
                <w:rFonts w:cs="Arial"/>
                <w:color w:val="000000"/>
                <w:sz w:val="18"/>
                <w:szCs w:val="18"/>
              </w:rPr>
              <w:t>ANÁLISIS DE RIESGOS PROYECTO 61MFC0505 – NUEVA</w:t>
            </w:r>
          </w:p>
          <w:p w14:paraId="73D78B78" w14:textId="77777777" w:rsidR="0044446E" w:rsidRPr="0044446E" w:rsidRDefault="0044446E" w:rsidP="0044446E">
            <w:pPr>
              <w:rPr>
                <w:rFonts w:cs="Arial"/>
                <w:color w:val="000000"/>
                <w:sz w:val="18"/>
                <w:szCs w:val="18"/>
              </w:rPr>
            </w:pPr>
            <w:r w:rsidRPr="0044446E">
              <w:rPr>
                <w:rFonts w:cs="Arial"/>
                <w:color w:val="000000"/>
                <w:sz w:val="18"/>
                <w:szCs w:val="18"/>
              </w:rPr>
              <w:t>ESTACIÓN DE DESGASIFICACIÓN Y DESHIDRATACIÓN EN</w:t>
            </w:r>
          </w:p>
          <w:p w14:paraId="73A88D1A" w14:textId="2F0E65D1" w:rsidR="00740B40" w:rsidRPr="00740B40" w:rsidRDefault="0044446E" w:rsidP="0044446E">
            <w:pPr>
              <w:rPr>
                <w:rFonts w:cs="Arial"/>
                <w:color w:val="000000"/>
                <w:sz w:val="18"/>
                <w:szCs w:val="18"/>
              </w:rPr>
            </w:pPr>
            <w:r w:rsidRPr="0044446E">
              <w:rPr>
                <w:rFonts w:cs="Arial"/>
                <w:color w:val="000000"/>
                <w:sz w:val="18"/>
                <w:szCs w:val="18"/>
              </w:rPr>
              <w:t>AUCA 51 (CPF AUCA CENTRO)</w:t>
            </w: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788E43F" w:rsidR="00907E96" w:rsidRPr="00740B40" w:rsidRDefault="00AC0B9E" w:rsidP="00907E96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61MFC0945-ASP-06-ANL-001-C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9D76524" w:rsidR="00907E96" w:rsidRPr="00740B40" w:rsidRDefault="0044446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B064022" w:rsidR="00907E96" w:rsidRPr="00740B40" w:rsidRDefault="0044446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53FEC7" w14:textId="77777777" w:rsidR="0044446E" w:rsidRPr="0044446E" w:rsidRDefault="0044446E" w:rsidP="0044446E">
            <w:pPr>
              <w:rPr>
                <w:rFonts w:cs="Arial"/>
                <w:color w:val="000000"/>
                <w:sz w:val="18"/>
                <w:szCs w:val="18"/>
              </w:rPr>
            </w:pPr>
            <w:r w:rsidRPr="0044446E">
              <w:rPr>
                <w:rFonts w:cs="Arial"/>
                <w:color w:val="000000"/>
                <w:sz w:val="18"/>
                <w:szCs w:val="18"/>
              </w:rPr>
              <w:t>ANÁLISIS DE RIESGOS PROYECTO 61MFC0945 –</w:t>
            </w:r>
          </w:p>
          <w:p w14:paraId="527737A1" w14:textId="4461DFED" w:rsidR="00907E96" w:rsidRPr="00740B40" w:rsidRDefault="0044446E" w:rsidP="0044446E">
            <w:pPr>
              <w:rPr>
                <w:rFonts w:cs="Arial"/>
                <w:color w:val="000000"/>
                <w:sz w:val="18"/>
                <w:szCs w:val="18"/>
              </w:rPr>
            </w:pPr>
            <w:r w:rsidRPr="0044446E">
              <w:rPr>
                <w:rFonts w:cs="Arial"/>
                <w:color w:val="000000"/>
                <w:sz w:val="18"/>
                <w:szCs w:val="18"/>
              </w:rPr>
              <w:t>REPOTENCIACIÓN ESTACIÓN AUCA SUR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73FE5" w14:textId="77777777" w:rsidR="007037D5" w:rsidRDefault="007037D5" w:rsidP="00ED4676">
      <w:r>
        <w:separator/>
      </w:r>
    </w:p>
  </w:endnote>
  <w:endnote w:type="continuationSeparator" w:id="0">
    <w:p w14:paraId="7DA14930" w14:textId="77777777" w:rsidR="007037D5" w:rsidRDefault="007037D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B73FD" w14:textId="77777777" w:rsidR="007037D5" w:rsidRDefault="007037D5" w:rsidP="00ED4676">
      <w:r>
        <w:separator/>
      </w:r>
    </w:p>
  </w:footnote>
  <w:footnote w:type="continuationSeparator" w:id="0">
    <w:p w14:paraId="19F66EC3" w14:textId="77777777" w:rsidR="007037D5" w:rsidRDefault="007037D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4446E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037D5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0B9E"/>
    <w:rsid w:val="00AC275A"/>
    <w:rsid w:val="00AE1A51"/>
    <w:rsid w:val="00B079DB"/>
    <w:rsid w:val="00B37BCC"/>
    <w:rsid w:val="00B576AB"/>
    <w:rsid w:val="00B64010"/>
    <w:rsid w:val="00B9401D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24</cp:revision>
  <cp:lastPrinted>2022-12-26T15:18:00Z</cp:lastPrinted>
  <dcterms:created xsi:type="dcterms:W3CDTF">2022-12-12T21:05:00Z</dcterms:created>
  <dcterms:modified xsi:type="dcterms:W3CDTF">2023-07-28T15:15:00Z</dcterms:modified>
</cp:coreProperties>
</file>