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582107F" w:rsidR="000D1607" w:rsidRPr="00952D21" w:rsidRDefault="009B7D2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COMTELCOL / ODL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2E6779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B7D2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0B6330E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Juan </w:t>
            </w:r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Martínez / Carlos </w:t>
            </w:r>
            <w:proofErr w:type="spellStart"/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Amorocho</w:t>
            </w:r>
            <w:proofErr w:type="spellEnd"/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B1D0E94" w:rsidR="000D1607" w:rsidRPr="007A7DB5" w:rsidRDefault="009B7D2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722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113061A" w:rsidR="000D1607" w:rsidRPr="00952D21" w:rsidRDefault="009B7D21" w:rsidP="009B7D2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7D2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9B7D2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HLRA Estación Rubiales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955B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27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341C7A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B0496F" w:rsidR="00FE177F" w:rsidRPr="00D72202" w:rsidRDefault="00E504E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72202">
              <w:rPr>
                <w:rFonts w:cs="Arial"/>
                <w:bCs/>
                <w:color w:val="000000"/>
              </w:rPr>
              <w:t>CSF-2023-0</w:t>
            </w:r>
            <w:r w:rsidR="009B7D21" w:rsidRPr="00D72202">
              <w:rPr>
                <w:rFonts w:cs="Arial"/>
                <w:bCs/>
                <w:color w:val="000000"/>
              </w:rPr>
              <w:t>2</w:t>
            </w:r>
            <w:r w:rsidRPr="00D72202">
              <w:rPr>
                <w:rFonts w:cs="Arial"/>
                <w:bCs/>
                <w:color w:val="000000"/>
              </w:rPr>
              <w:t>1-SCI-0</w:t>
            </w:r>
            <w:r w:rsidR="00D827F3" w:rsidRPr="00D72202">
              <w:rPr>
                <w:rFonts w:cs="Arial"/>
                <w:bCs/>
                <w:color w:val="000000"/>
              </w:rPr>
              <w:t>4</w:t>
            </w:r>
            <w:r w:rsidRPr="00D72202">
              <w:rPr>
                <w:rFonts w:cs="Arial"/>
                <w:bCs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B73308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902D842" w:rsidR="00FE177F" w:rsidRPr="008D2AF5" w:rsidRDefault="009B7D2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7D1CF93" w:rsidR="00FE177F" w:rsidRPr="00780F2A" w:rsidRDefault="009B7D21" w:rsidP="009B7D2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B7D21">
              <w:rPr>
                <w:rFonts w:cs="Arial"/>
                <w:color w:val="000000"/>
              </w:rPr>
              <w:t>REPORTE DE EVALUACIÓN DE RIESGO</w:t>
            </w:r>
            <w:r>
              <w:rPr>
                <w:rFonts w:cs="Arial"/>
                <w:color w:val="000000"/>
              </w:rPr>
              <w:t xml:space="preserve"> </w:t>
            </w:r>
            <w:r w:rsidRPr="009B7D21">
              <w:rPr>
                <w:rFonts w:cs="Arial"/>
                <w:color w:val="000000"/>
              </w:rPr>
              <w:t>CIBERNÉTICO DE ALTO NIVEL (HLRA) –</w:t>
            </w:r>
            <w:r>
              <w:rPr>
                <w:rFonts w:cs="Arial"/>
                <w:color w:val="000000"/>
              </w:rPr>
              <w:t xml:space="preserve"> </w:t>
            </w:r>
            <w:r w:rsidRPr="009B7D21">
              <w:rPr>
                <w:rFonts w:cs="Arial"/>
                <w:color w:val="000000"/>
              </w:rPr>
              <w:t>ESTACIÓN RUBIALES – ODL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966B1" w14:textId="77777777" w:rsidR="00D85C4B" w:rsidRDefault="00D85C4B" w:rsidP="00ED4676">
      <w:r>
        <w:separator/>
      </w:r>
    </w:p>
  </w:endnote>
  <w:endnote w:type="continuationSeparator" w:id="0">
    <w:p w14:paraId="42492CB2" w14:textId="77777777" w:rsidR="00D85C4B" w:rsidRDefault="00D85C4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B8EC8" w14:textId="77777777" w:rsidR="00D85C4B" w:rsidRDefault="00D85C4B" w:rsidP="00ED4676">
      <w:r>
        <w:separator/>
      </w:r>
    </w:p>
  </w:footnote>
  <w:footnote w:type="continuationSeparator" w:id="0">
    <w:p w14:paraId="24FAC94C" w14:textId="77777777" w:rsidR="00D85C4B" w:rsidRDefault="00D85C4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9B7D21"/>
    <w:rsid w:val="00A07A7B"/>
    <w:rsid w:val="00A34348"/>
    <w:rsid w:val="00AB7367"/>
    <w:rsid w:val="00AC275A"/>
    <w:rsid w:val="00B079DB"/>
    <w:rsid w:val="00B22825"/>
    <w:rsid w:val="00B64010"/>
    <w:rsid w:val="00C6043C"/>
    <w:rsid w:val="00CA0F52"/>
    <w:rsid w:val="00CC19D6"/>
    <w:rsid w:val="00D43247"/>
    <w:rsid w:val="00D54532"/>
    <w:rsid w:val="00D72202"/>
    <w:rsid w:val="00D827F3"/>
    <w:rsid w:val="00D85C4B"/>
    <w:rsid w:val="00DF1C17"/>
    <w:rsid w:val="00E504E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5</cp:revision>
  <cp:lastPrinted>2016-11-04T13:40:00Z</cp:lastPrinted>
  <dcterms:created xsi:type="dcterms:W3CDTF">2023-08-31T21:02:00Z</dcterms:created>
  <dcterms:modified xsi:type="dcterms:W3CDTF">2023-10-13T11:49:00Z</dcterms:modified>
</cp:coreProperties>
</file>