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7C6BA1F2" w:rsidR="000D1607" w:rsidRPr="00952D21" w:rsidRDefault="00E504E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YPF, S.A.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403F8DC1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0777D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128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08A718C" w:rsidR="000D1607" w:rsidRPr="00952D21" w:rsidRDefault="00E504E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Juan Ignacio Santangelo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4EFD2FD9" w:rsidR="000D1607" w:rsidRPr="007A7DB5" w:rsidRDefault="000777DB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26</w:t>
            </w:r>
            <w:r w:rsidR="00E504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E504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0/2023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9AB1117" w:rsidR="000D1607" w:rsidRPr="00952D21" w:rsidRDefault="00E504EF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E504EF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SERVICIOS DEL CICLO DE VIDA DE SEGURIDAD CIBERNÉTICA PARA LOS SISTEMAS DE CONTROL Y SEGURIDAD DE NQ.</w:t>
            </w:r>
            <w:r w:rsidR="000777DB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PTCLAS0</w:t>
            </w:r>
            <w:r w:rsidRPr="00E504EF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1 – YPF, S.A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456D54DE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E504EF"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69D15A8B" w:rsidR="00FE177F" w:rsidRPr="007E6625" w:rsidRDefault="00E504E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CSF-2023-01</w:t>
            </w:r>
            <w:r w:rsidR="000777DB">
              <w:rPr>
                <w:rFonts w:cs="Arial"/>
                <w:b/>
                <w:color w:val="000000"/>
              </w:rPr>
              <w:t>8</w:t>
            </w:r>
            <w:r>
              <w:rPr>
                <w:rFonts w:cs="Arial"/>
                <w:b/>
                <w:color w:val="000000"/>
              </w:rPr>
              <w:t>-SCI-01-D01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28CF4F7" w:rsidR="00FE177F" w:rsidRPr="008D2AF5" w:rsidRDefault="00E504E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EC0B9A6" w:rsidR="00FE177F" w:rsidRPr="008D2AF5" w:rsidRDefault="0074293A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90</w:t>
            </w:r>
          </w:p>
        </w:tc>
        <w:tc>
          <w:tcPr>
            <w:tcW w:w="618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3D9AF188" w:rsidR="00FE177F" w:rsidRPr="00780F2A" w:rsidRDefault="00E504EF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E504EF">
              <w:rPr>
                <w:rFonts w:cs="Arial"/>
                <w:color w:val="000000"/>
              </w:rPr>
              <w:t>Reporte de Evaluación de Vulnerabilidades de Seguridad Cibernética – Nq.</w:t>
            </w:r>
            <w:r w:rsidR="000777DB">
              <w:rPr>
                <w:rFonts w:cs="Arial"/>
                <w:color w:val="000000"/>
              </w:rPr>
              <w:t>P</w:t>
            </w:r>
            <w:r w:rsidRPr="00E504EF">
              <w:rPr>
                <w:rFonts w:cs="Arial"/>
                <w:color w:val="000000"/>
              </w:rPr>
              <w:t>T</w:t>
            </w:r>
            <w:r w:rsidR="000777DB">
              <w:rPr>
                <w:rFonts w:cs="Arial"/>
                <w:color w:val="000000"/>
              </w:rPr>
              <w:t>C</w:t>
            </w:r>
            <w:r w:rsidRPr="00E504EF">
              <w:rPr>
                <w:rFonts w:cs="Arial"/>
                <w:color w:val="000000"/>
              </w:rPr>
              <w:t>LA</w:t>
            </w:r>
            <w:r w:rsidR="000777DB">
              <w:rPr>
                <w:rFonts w:cs="Arial"/>
                <w:color w:val="000000"/>
              </w:rPr>
              <w:t>S</w:t>
            </w:r>
            <w:r w:rsidRPr="00E504EF">
              <w:rPr>
                <w:rFonts w:cs="Arial"/>
                <w:color w:val="000000"/>
              </w:rPr>
              <w:t>01 - CSVA - YPF, S.A.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1BA82AB8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B9705" w14:textId="77777777" w:rsidR="00641779" w:rsidRDefault="00641779" w:rsidP="00ED4676">
      <w:r>
        <w:separator/>
      </w:r>
    </w:p>
  </w:endnote>
  <w:endnote w:type="continuationSeparator" w:id="0">
    <w:p w14:paraId="1477185C" w14:textId="77777777" w:rsidR="00641779" w:rsidRDefault="00641779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E08C0" w14:textId="77777777" w:rsidR="00641779" w:rsidRDefault="00641779" w:rsidP="00ED4676">
      <w:r>
        <w:separator/>
      </w:r>
    </w:p>
  </w:footnote>
  <w:footnote w:type="continuationSeparator" w:id="0">
    <w:p w14:paraId="47B2C306" w14:textId="77777777" w:rsidR="00641779" w:rsidRDefault="00641779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0684481">
    <w:abstractNumId w:val="3"/>
  </w:num>
  <w:num w:numId="2" w16cid:durableId="1617371049">
    <w:abstractNumId w:val="0"/>
  </w:num>
  <w:num w:numId="3" w16cid:durableId="1379548977">
    <w:abstractNumId w:val="2"/>
  </w:num>
  <w:num w:numId="4" w16cid:durableId="5133042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777DB"/>
    <w:rsid w:val="000A0A8C"/>
    <w:rsid w:val="000C025D"/>
    <w:rsid w:val="000D1607"/>
    <w:rsid w:val="000F1C45"/>
    <w:rsid w:val="00127EF5"/>
    <w:rsid w:val="001348F1"/>
    <w:rsid w:val="001B1FAB"/>
    <w:rsid w:val="002A3061"/>
    <w:rsid w:val="002F352F"/>
    <w:rsid w:val="00347407"/>
    <w:rsid w:val="0035424D"/>
    <w:rsid w:val="0036206A"/>
    <w:rsid w:val="0048651D"/>
    <w:rsid w:val="004C3FCB"/>
    <w:rsid w:val="004D0857"/>
    <w:rsid w:val="00544601"/>
    <w:rsid w:val="0054765A"/>
    <w:rsid w:val="00567196"/>
    <w:rsid w:val="005D216A"/>
    <w:rsid w:val="005D2C0D"/>
    <w:rsid w:val="00641779"/>
    <w:rsid w:val="00683C76"/>
    <w:rsid w:val="00687395"/>
    <w:rsid w:val="006B76F2"/>
    <w:rsid w:val="006D5BDA"/>
    <w:rsid w:val="00711A3B"/>
    <w:rsid w:val="0074293A"/>
    <w:rsid w:val="00757290"/>
    <w:rsid w:val="0078468D"/>
    <w:rsid w:val="007A7DB5"/>
    <w:rsid w:val="007D605B"/>
    <w:rsid w:val="007E6625"/>
    <w:rsid w:val="00802E5F"/>
    <w:rsid w:val="00952D21"/>
    <w:rsid w:val="00982729"/>
    <w:rsid w:val="00A07A7B"/>
    <w:rsid w:val="00A34348"/>
    <w:rsid w:val="00AB7367"/>
    <w:rsid w:val="00AC275A"/>
    <w:rsid w:val="00B079DB"/>
    <w:rsid w:val="00B64010"/>
    <w:rsid w:val="00C6043C"/>
    <w:rsid w:val="00CA0F52"/>
    <w:rsid w:val="00CC19D6"/>
    <w:rsid w:val="00D43247"/>
    <w:rsid w:val="00D54532"/>
    <w:rsid w:val="00DF1C17"/>
    <w:rsid w:val="00E504EF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Carlos Guilarte</cp:lastModifiedBy>
  <cp:revision>5</cp:revision>
  <cp:lastPrinted>2023-10-26T19:30:00Z</cp:lastPrinted>
  <dcterms:created xsi:type="dcterms:W3CDTF">2023-08-18T18:45:00Z</dcterms:created>
  <dcterms:modified xsi:type="dcterms:W3CDTF">2023-10-26T19:31:00Z</dcterms:modified>
</cp:coreProperties>
</file>