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5425D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B6E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C48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17AC96" w:rsidR="000D1607" w:rsidRPr="007A7DB5" w:rsidRDefault="00660EF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B6E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16C89E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B6EE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7BF41B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49D79B6" w:rsidR="00FE177F" w:rsidRPr="00637BC3" w:rsidRDefault="008B6EE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B6EEA">
              <w:rPr>
                <w:rFonts w:cs="Arial"/>
                <w:bCs/>
                <w:color w:val="000000"/>
              </w:rPr>
              <w:t>CSF-2023-023-CVS-04-D01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CB0410" w:rsidR="00FE177F" w:rsidRPr="008D2AF5" w:rsidRDefault="008B6EEA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69446CA" w:rsidR="00FE177F" w:rsidRPr="008D2AF5" w:rsidRDefault="008B6EE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94026" w14:textId="77777777" w:rsidR="008B6EEA" w:rsidRPr="008B6EEA" w:rsidRDefault="008B6EEA" w:rsidP="008B6EEA">
            <w:pPr>
              <w:spacing w:before="120" w:after="120"/>
              <w:rPr>
                <w:rFonts w:cs="Arial"/>
                <w:bCs/>
                <w:color w:val="000000"/>
              </w:rPr>
            </w:pPr>
            <w:r w:rsidRPr="008B6EEA">
              <w:rPr>
                <w:rFonts w:cs="Arial"/>
                <w:bCs/>
                <w:color w:val="000000"/>
              </w:rPr>
              <w:t>REPORTE DE LA FASE DE ANÁLISIS DE</w:t>
            </w:r>
          </w:p>
          <w:p w14:paraId="5C0E8B1E" w14:textId="29DEBE02" w:rsidR="00FE177F" w:rsidRPr="006B4802" w:rsidRDefault="008B6EEA" w:rsidP="008B6EEA">
            <w:pPr>
              <w:spacing w:before="120" w:after="120"/>
            </w:pPr>
            <w:r w:rsidRPr="008B6EEA">
              <w:rPr>
                <w:rFonts w:cs="Arial"/>
                <w:bCs/>
                <w:color w:val="000000"/>
              </w:rPr>
              <w:t>PELIGROS Y RIESGOS (HAZOP)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DF3BABB" w:rsidR="00B5644F" w:rsidRPr="00637BC3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47169C7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64F1F53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3FCAA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E7BE" w14:textId="77777777" w:rsidR="00841C5C" w:rsidRDefault="00841C5C" w:rsidP="00ED4676">
      <w:r>
        <w:separator/>
      </w:r>
    </w:p>
  </w:endnote>
  <w:endnote w:type="continuationSeparator" w:id="0">
    <w:p w14:paraId="1C316170" w14:textId="77777777" w:rsidR="00841C5C" w:rsidRDefault="00841C5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F1CF" w14:textId="77777777" w:rsidR="00841C5C" w:rsidRDefault="00841C5C" w:rsidP="00ED4676">
      <w:r>
        <w:separator/>
      </w:r>
    </w:p>
  </w:footnote>
  <w:footnote w:type="continuationSeparator" w:id="0">
    <w:p w14:paraId="2E6E4BF5" w14:textId="77777777" w:rsidR="00841C5C" w:rsidRDefault="00841C5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B2FF8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79C1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E60E1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41C5C"/>
    <w:rsid w:val="00851905"/>
    <w:rsid w:val="00855C51"/>
    <w:rsid w:val="008817EC"/>
    <w:rsid w:val="00881832"/>
    <w:rsid w:val="008863A5"/>
    <w:rsid w:val="008B6EEA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C4882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44</cp:revision>
  <cp:lastPrinted>2023-12-04T13:23:00Z</cp:lastPrinted>
  <dcterms:created xsi:type="dcterms:W3CDTF">2023-03-13T21:05:00Z</dcterms:created>
  <dcterms:modified xsi:type="dcterms:W3CDTF">2023-12-08T16:15:00Z</dcterms:modified>
</cp:coreProperties>
</file>