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6C4B85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6BA2AF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B5FB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58</w:t>
            </w:r>
          </w:p>
        </w:tc>
      </w:tr>
      <w:tr w:rsidR="000D1607" w14:paraId="1A889C95" w14:textId="77777777" w:rsidTr="006C4B85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C1CDC6B" w:rsidR="000D1607" w:rsidRPr="00952D21" w:rsidRDefault="005B6E8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7ED0401" w:rsidR="000D1607" w:rsidRPr="007A7DB5" w:rsidRDefault="006B5FB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B6E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6C4B85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5B78890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Los </w:t>
            </w:r>
            <w:r w:rsidR="006C4B85">
              <w:rPr>
                <w:rFonts w:cs="Arial"/>
                <w:snapToGrid w:val="0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ocumentos entregados se deben utilizar según las siguientes acciones:</w:t>
            </w:r>
          </w:p>
        </w:tc>
      </w:tr>
      <w:tr w:rsidR="002A3061" w14:paraId="7F26A950" w14:textId="77777777" w:rsidTr="006C4B85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B5E7D2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B5FB4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2F3C3F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B5FB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6C4B85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D64552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5B6E80">
              <w:rPr>
                <w:rFonts w:cs="Arial"/>
                <w:b/>
                <w:color w:val="000000"/>
              </w:rPr>
              <w:t>7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C6A110C" w:rsidR="00FE177F" w:rsidRPr="008D2AF5" w:rsidRDefault="006B5FB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4D4706" w:rsidR="00FE177F" w:rsidRPr="008D2AF5" w:rsidRDefault="006B5FB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ABA322" w:rsidR="00FE177F" w:rsidRPr="00780F2A" w:rsidRDefault="005B6E80" w:rsidP="005B6E8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B6E80">
              <w:rPr>
                <w:rFonts w:cs="Arial"/>
                <w:color w:val="000000"/>
              </w:rPr>
              <w:t>REPORTE DE LA FASE DE ESPECIFICACIÓN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LOS REQUERIMIENTOS FUNCIONALES Y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SEGURIDAD CIBERNÉTICA –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NQ.BATLAC01 – CSRS – YPF, S.A</w:t>
            </w:r>
            <w:r w:rsidR="00C46A1E">
              <w:rPr>
                <w:rFonts w:cs="Arial"/>
                <w:color w:val="000000"/>
              </w:rPr>
              <w:t>.</w:t>
            </w:r>
          </w:p>
        </w:tc>
      </w:tr>
      <w:tr w:rsidR="006C4B85" w14:paraId="18D45D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43DD318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986D24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D9007C5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12E0558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37F2E9F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527A7CC4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243A0BC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6C4B85" w:rsidRPr="00780F2A" w:rsidRDefault="006C4B85" w:rsidP="006C4B85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:rsidRPr="00143A59" w14:paraId="429E027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3E0CAA5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7A566FB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B063F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59FA228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14:paraId="0C6D583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78B33FE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686C1C79" w14:textId="77777777" w:rsidTr="006C4B85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6C4B85" w:rsidRPr="00CA0F52" w:rsidRDefault="006C4B85" w:rsidP="006C4B8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C4B85" w14:paraId="59B62856" w14:textId="77777777" w:rsidTr="006C4B85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C4B85" w:rsidRPr="00CA0F52" w:rsidRDefault="006C4B85" w:rsidP="006C4B8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BA175" w14:textId="77777777" w:rsidR="009B616A" w:rsidRDefault="009B616A" w:rsidP="00ED4676">
      <w:r>
        <w:separator/>
      </w:r>
    </w:p>
  </w:endnote>
  <w:endnote w:type="continuationSeparator" w:id="0">
    <w:p w14:paraId="075C72BA" w14:textId="77777777" w:rsidR="009B616A" w:rsidRDefault="009B616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B0781" w14:textId="77777777" w:rsidR="009B616A" w:rsidRDefault="009B616A" w:rsidP="00ED4676">
      <w:r>
        <w:separator/>
      </w:r>
    </w:p>
  </w:footnote>
  <w:footnote w:type="continuationSeparator" w:id="0">
    <w:p w14:paraId="258713D6" w14:textId="77777777" w:rsidR="009B616A" w:rsidRDefault="009B616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A7D12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B6E80"/>
    <w:rsid w:val="005D216A"/>
    <w:rsid w:val="005D2C0D"/>
    <w:rsid w:val="00683C76"/>
    <w:rsid w:val="00687395"/>
    <w:rsid w:val="006B5FB4"/>
    <w:rsid w:val="006B76F2"/>
    <w:rsid w:val="006C4B85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9B616A"/>
    <w:rsid w:val="00A07A7B"/>
    <w:rsid w:val="00A34348"/>
    <w:rsid w:val="00A90457"/>
    <w:rsid w:val="00AB7367"/>
    <w:rsid w:val="00AC275A"/>
    <w:rsid w:val="00B079DB"/>
    <w:rsid w:val="00B22825"/>
    <w:rsid w:val="00B64010"/>
    <w:rsid w:val="00C46A1E"/>
    <w:rsid w:val="00C6043C"/>
    <w:rsid w:val="00C67260"/>
    <w:rsid w:val="00CA0F52"/>
    <w:rsid w:val="00CC19D6"/>
    <w:rsid w:val="00D43247"/>
    <w:rsid w:val="00D54532"/>
    <w:rsid w:val="00D827F3"/>
    <w:rsid w:val="00DF1C17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8</cp:revision>
  <cp:lastPrinted>2023-10-20T19:18:00Z</cp:lastPrinted>
  <dcterms:created xsi:type="dcterms:W3CDTF">2023-08-31T21:02:00Z</dcterms:created>
  <dcterms:modified xsi:type="dcterms:W3CDTF">2023-12-15T15:48:00Z</dcterms:modified>
</cp:coreProperties>
</file>