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19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5"/>
        <w:gridCol w:w="877"/>
        <w:gridCol w:w="952"/>
        <w:gridCol w:w="576"/>
        <w:gridCol w:w="133"/>
        <w:gridCol w:w="621"/>
        <w:gridCol w:w="1797"/>
        <w:gridCol w:w="316"/>
        <w:gridCol w:w="221"/>
        <w:gridCol w:w="1763"/>
        <w:gridCol w:w="110"/>
        <w:gridCol w:w="1450"/>
      </w:tblGrid>
      <w:tr w:rsidR="000D1607" w14:paraId="7BBD2A4A" w14:textId="77777777" w:rsidTr="0097069F">
        <w:trPr>
          <w:cantSplit/>
          <w:trHeight w:hRule="exact" w:val="593"/>
        </w:trPr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026C8050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395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643E9B" w:rsidR="000D1607" w:rsidRPr="00772A72" w:rsidRDefault="0060423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 A.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9E6932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15D5B12" w:rsidR="000D1607" w:rsidRPr="007A7DB5" w:rsidRDefault="000D1607" w:rsidP="0097069F">
            <w:pPr>
              <w:spacing w:before="80" w:after="80"/>
              <w:ind w:hanging="151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9E69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7F73E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47A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997A2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</w:p>
        </w:tc>
      </w:tr>
      <w:tr w:rsidR="000D1607" w14:paraId="1A889C95" w14:textId="77777777" w:rsidTr="0097069F">
        <w:trPr>
          <w:cantSplit/>
          <w:trHeight w:hRule="exact" w:val="454"/>
        </w:trPr>
        <w:tc>
          <w:tcPr>
            <w:tcW w:w="2252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82BCB63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9E6932">
              <w:rPr>
                <w:rFonts w:cs="Arial"/>
                <w:b/>
                <w:sz w:val="16"/>
                <w:szCs w:val="16"/>
              </w:rPr>
              <w:t xml:space="preserve"> </w:t>
            </w:r>
            <w:r w:rsidR="009F5CDB" w:rsidRPr="009F5CDB">
              <w:rPr>
                <w:rFonts w:cs="Arial"/>
                <w:bCs/>
                <w:sz w:val="16"/>
                <w:szCs w:val="16"/>
              </w:rPr>
              <w:t>Nicolás Castro</w:t>
            </w:r>
          </w:p>
        </w:tc>
        <w:tc>
          <w:tcPr>
            <w:tcW w:w="4395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D630C4E" w:rsidR="000D1607" w:rsidRPr="00952D21" w:rsidRDefault="000D160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1DBF8537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  <w:r w:rsidR="0097069F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  <w:r w:rsidR="00947A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27</w:t>
            </w:r>
            <w:r w:rsidR="0097069F" w:rsidRPr="006042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60423B" w:rsidRPr="006042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3/2024</w:t>
            </w:r>
          </w:p>
        </w:tc>
        <w:tc>
          <w:tcPr>
            <w:tcW w:w="156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2F6C606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</w:p>
        </w:tc>
      </w:tr>
      <w:tr w:rsidR="000D1607" w14:paraId="24E9DA6F" w14:textId="77777777" w:rsidTr="0097069F">
        <w:trPr>
          <w:trHeight w:val="571"/>
        </w:trPr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1B5BC8C4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</w:t>
            </w:r>
            <w:r w:rsidR="009E6932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881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684CB96" w:rsidR="000D1607" w:rsidRPr="00742728" w:rsidRDefault="00742728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CSF-2024-00</w:t>
            </w:r>
            <w:r w:rsidR="00997A2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="009F1166" w:rsidRPr="006B26B7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="009F1166" w:rsidRPr="009F116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COMPRESOR DE GASES DE TOPPING K-143.</w:t>
            </w:r>
          </w:p>
        </w:tc>
      </w:tr>
      <w:tr w:rsidR="00B079DB" w14:paraId="1BA9EF6A" w14:textId="77777777" w:rsidTr="0097069F">
        <w:trPr>
          <w:trHeight w:val="350"/>
        </w:trPr>
        <w:tc>
          <w:tcPr>
            <w:tcW w:w="1019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97069F">
        <w:trPr>
          <w:trHeight w:val="350"/>
        </w:trPr>
        <w:tc>
          <w:tcPr>
            <w:tcW w:w="378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7982ED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3702BD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450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97069F">
        <w:trPr>
          <w:trHeight w:val="350"/>
        </w:trPr>
        <w:tc>
          <w:tcPr>
            <w:tcW w:w="1019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97069F">
        <w:trPr>
          <w:trHeight w:val="933"/>
        </w:trPr>
        <w:tc>
          <w:tcPr>
            <w:tcW w:w="32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5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7F2E9F8" w14:textId="77777777" w:rsidTr="00321DF2">
        <w:trPr>
          <w:trHeight w:val="559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6838CD5" w:rsidR="00FE177F" w:rsidRPr="00E26121" w:rsidRDefault="009F5CDB" w:rsidP="00A31310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CSF-2024-00</w:t>
            </w:r>
            <w:r w:rsidR="00997A2B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-CVS-</w:t>
            </w:r>
            <w:r w:rsidR="00E26121">
              <w:rPr>
                <w:rFonts w:cs="Arial"/>
                <w:bCs/>
                <w:color w:val="000000"/>
                <w:sz w:val="18"/>
                <w:szCs w:val="18"/>
              </w:rPr>
              <w:t>02-D01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B749882" w:rsidR="00FE177F" w:rsidRPr="00704B04" w:rsidRDefault="003702BD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4CA5F2A4" w:rsidR="00FE177F" w:rsidRPr="001947E9" w:rsidRDefault="001947E9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1947E9">
              <w:rPr>
                <w:rFonts w:cs="Arial"/>
                <w:snapToGrid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1A675DC1" w:rsidR="00FE177F" w:rsidRPr="00780F2A" w:rsidRDefault="006B26B7" w:rsidP="00C977D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</w:rPr>
            </w:pPr>
            <w:r w:rsidRPr="006B26B7">
              <w:rPr>
                <w:rFonts w:cs="Arial"/>
                <w:color w:val="000000"/>
                <w:sz w:val="18"/>
                <w:szCs w:val="18"/>
              </w:rPr>
              <w:t>PLAN DE GESTIÓN DE LA SEGURIDAD FUNCIONAL ASOCIADO AL PROYECTO</w:t>
            </w:r>
            <w:r w:rsidRPr="006B26B7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DEL COMPRESOR DE GASES DE</w:t>
            </w:r>
            <w:r w:rsidR="00C977D9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Pr="006B26B7">
              <w:rPr>
                <w:rFonts w:eastAsiaTheme="minorHAnsi" w:cs="Arial"/>
                <w:sz w:val="18"/>
                <w:szCs w:val="18"/>
                <w:lang w:val="es-VE" w:eastAsia="en-US"/>
              </w:rPr>
              <w:t>TOPPING K-143.</w:t>
            </w:r>
          </w:p>
        </w:tc>
      </w:tr>
      <w:tr w:rsidR="00FE177F" w14:paraId="243A0BC5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E361EC8" w:rsidR="00FE177F" w:rsidRPr="00780F2A" w:rsidRDefault="00704B04" w:rsidP="00704B04">
            <w:pPr>
              <w:spacing w:before="120" w:after="120"/>
              <w:jc w:val="center"/>
              <w:rPr>
                <w:rFonts w:cs="Arial"/>
              </w:rPr>
            </w:pP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CSF-2024-00</w:t>
            </w:r>
            <w:r w:rsidR="00997A2B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-CVS-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02-D0</w:t>
            </w:r>
            <w:r w:rsidR="00927BD9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08BA8AA" w:rsidR="00FE177F" w:rsidRPr="008D2AF5" w:rsidRDefault="003C1F6C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155A5BEA" w:rsidR="00FE177F" w:rsidRPr="001947E9" w:rsidRDefault="001947E9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1947E9">
              <w:rPr>
                <w:rFonts w:cs="Arial"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547A9DA5" w:rsidR="00FE177F" w:rsidRPr="00321DF2" w:rsidRDefault="009F1166" w:rsidP="001947E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lang w:val="es-VE"/>
              </w:rPr>
            </w:pPr>
            <w:r w:rsidRPr="006B26B7">
              <w:rPr>
                <w:rFonts w:cs="Arial"/>
                <w:color w:val="000000"/>
                <w:sz w:val="18"/>
                <w:szCs w:val="18"/>
              </w:rPr>
              <w:t xml:space="preserve">PLAN DE </w:t>
            </w:r>
            <w:r w:rsidR="006D3A62">
              <w:rPr>
                <w:rFonts w:cs="Arial"/>
                <w:color w:val="000000"/>
                <w:sz w:val="18"/>
                <w:szCs w:val="18"/>
              </w:rPr>
              <w:t>VERIFICACIÓN</w:t>
            </w:r>
            <w:r w:rsidRPr="006B26B7">
              <w:rPr>
                <w:rFonts w:cs="Arial"/>
                <w:color w:val="000000"/>
                <w:sz w:val="18"/>
                <w:szCs w:val="18"/>
              </w:rPr>
              <w:t xml:space="preserve"> ASOCIADO AL PROYECTO</w:t>
            </w:r>
            <w:r w:rsidRPr="006B26B7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DEL COMPRESOR DE GASES DE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Pr="006B26B7">
              <w:rPr>
                <w:rFonts w:eastAsiaTheme="minorHAnsi" w:cs="Arial"/>
                <w:sz w:val="18"/>
                <w:szCs w:val="18"/>
                <w:lang w:val="es-VE" w:eastAsia="en-US"/>
              </w:rPr>
              <w:t>TOPPING K-143.</w:t>
            </w:r>
            <w:r w:rsidR="0099573C">
              <w:rPr>
                <w:rFonts w:cs="Arial"/>
                <w:color w:val="000000"/>
                <w:lang w:val="es-VE"/>
              </w:rPr>
              <w:t xml:space="preserve"> </w:t>
            </w:r>
          </w:p>
        </w:tc>
      </w:tr>
      <w:tr w:rsidR="007C3591" w14:paraId="441686F0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6F86EF" w14:textId="47E47F30" w:rsidR="007C3591" w:rsidRPr="00780F2A" w:rsidRDefault="00927BD9" w:rsidP="00927BD9">
            <w:pPr>
              <w:spacing w:before="120" w:after="120"/>
              <w:jc w:val="center"/>
              <w:rPr>
                <w:rFonts w:cs="Arial"/>
              </w:rPr>
            </w:pP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CSF-2024-00</w:t>
            </w:r>
            <w:r w:rsidR="00997A2B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-CVS-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02-D03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1985E96" w14:textId="27927F75" w:rsidR="007C3591" w:rsidRPr="008D2AF5" w:rsidRDefault="003C1F6C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715937" w14:textId="4684EDC9" w:rsidR="007C3591" w:rsidRPr="001947E9" w:rsidRDefault="001947E9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1947E9">
              <w:rPr>
                <w:rFonts w:cs="Arial"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7859B7" w14:textId="3D4106FE" w:rsidR="007C3591" w:rsidRPr="00F4676F" w:rsidRDefault="00F4676F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4676F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PLAN DE EVALUACIÓN (ASSESSMENT) ASOCIADO AL 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PROYECTO</w:t>
            </w:r>
            <w:r w:rsidRPr="00F4676F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DEL COMPRESOR DE GASES DE TOPPING K-143.</w:t>
            </w:r>
          </w:p>
        </w:tc>
      </w:tr>
      <w:tr w:rsidR="00FE177F" w:rsidRPr="00143A59" w14:paraId="429E0271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97069F">
        <w:trPr>
          <w:cantSplit/>
          <w:trHeight w:hRule="exact" w:val="456"/>
        </w:trPr>
        <w:tc>
          <w:tcPr>
            <w:tcW w:w="6868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0D0426A8" w14:textId="77777777" w:rsidR="00947AA8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  <w:p w14:paraId="3212042E" w14:textId="734BB53F" w:rsidR="00B079DB" w:rsidRPr="00CA0F52" w:rsidRDefault="00EE6478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En caso contrario, enviar correo confirmando la recepción de los documentos.</w:t>
            </w:r>
          </w:p>
        </w:tc>
        <w:tc>
          <w:tcPr>
            <w:tcW w:w="176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97069F">
        <w:trPr>
          <w:trHeight w:val="731"/>
        </w:trPr>
        <w:tc>
          <w:tcPr>
            <w:tcW w:w="6868" w:type="dxa"/>
            <w:gridSpan w:val="9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76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59C50CB8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156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6A3C2E0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84919" w14:textId="77777777" w:rsidR="00E272D5" w:rsidRDefault="00E272D5" w:rsidP="00ED4676">
      <w:r>
        <w:separator/>
      </w:r>
    </w:p>
  </w:endnote>
  <w:endnote w:type="continuationSeparator" w:id="0">
    <w:p w14:paraId="46989A67" w14:textId="77777777" w:rsidR="00E272D5" w:rsidRDefault="00E272D5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26727" w14:textId="77777777" w:rsidR="00E272D5" w:rsidRDefault="00E272D5" w:rsidP="00ED4676">
      <w:r>
        <w:separator/>
      </w:r>
    </w:p>
  </w:footnote>
  <w:footnote w:type="continuationSeparator" w:id="0">
    <w:p w14:paraId="58115CAE" w14:textId="77777777" w:rsidR="00E272D5" w:rsidRDefault="00E272D5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5343"/>
    <w:rsid w:val="00022196"/>
    <w:rsid w:val="00035965"/>
    <w:rsid w:val="0003775B"/>
    <w:rsid w:val="000A0A8C"/>
    <w:rsid w:val="000C025D"/>
    <w:rsid w:val="000D1607"/>
    <w:rsid w:val="000E5C2E"/>
    <w:rsid w:val="000F1C45"/>
    <w:rsid w:val="00127EF5"/>
    <w:rsid w:val="001348F1"/>
    <w:rsid w:val="001947E9"/>
    <w:rsid w:val="001B1FAB"/>
    <w:rsid w:val="00251A45"/>
    <w:rsid w:val="002A3061"/>
    <w:rsid w:val="002F1DF7"/>
    <w:rsid w:val="002F352F"/>
    <w:rsid w:val="0031097C"/>
    <w:rsid w:val="00321DF2"/>
    <w:rsid w:val="00347407"/>
    <w:rsid w:val="0035424D"/>
    <w:rsid w:val="0036206A"/>
    <w:rsid w:val="003702BD"/>
    <w:rsid w:val="003C1F6C"/>
    <w:rsid w:val="0048651D"/>
    <w:rsid w:val="004C3FCB"/>
    <w:rsid w:val="004D0857"/>
    <w:rsid w:val="00507D05"/>
    <w:rsid w:val="00544601"/>
    <w:rsid w:val="00567196"/>
    <w:rsid w:val="005A4D3D"/>
    <w:rsid w:val="005D216A"/>
    <w:rsid w:val="005D2C0D"/>
    <w:rsid w:val="0060423B"/>
    <w:rsid w:val="00650CE7"/>
    <w:rsid w:val="00683C76"/>
    <w:rsid w:val="00687395"/>
    <w:rsid w:val="006B26B7"/>
    <w:rsid w:val="006B76F2"/>
    <w:rsid w:val="006D3A62"/>
    <w:rsid w:val="006D5BDA"/>
    <w:rsid w:val="00704B04"/>
    <w:rsid w:val="00711A3B"/>
    <w:rsid w:val="00742728"/>
    <w:rsid w:val="00757290"/>
    <w:rsid w:val="00772A72"/>
    <w:rsid w:val="0078468D"/>
    <w:rsid w:val="007A7DB5"/>
    <w:rsid w:val="007C3591"/>
    <w:rsid w:val="007D605B"/>
    <w:rsid w:val="007E6625"/>
    <w:rsid w:val="007F73E9"/>
    <w:rsid w:val="00802E5F"/>
    <w:rsid w:val="008D2215"/>
    <w:rsid w:val="00927BD9"/>
    <w:rsid w:val="00932D77"/>
    <w:rsid w:val="00947AA8"/>
    <w:rsid w:val="00952D21"/>
    <w:rsid w:val="0097069F"/>
    <w:rsid w:val="00982729"/>
    <w:rsid w:val="0099573C"/>
    <w:rsid w:val="00997A2B"/>
    <w:rsid w:val="009E6932"/>
    <w:rsid w:val="009E6B91"/>
    <w:rsid w:val="009F1166"/>
    <w:rsid w:val="009F5CDB"/>
    <w:rsid w:val="009F7E44"/>
    <w:rsid w:val="00A05FF3"/>
    <w:rsid w:val="00A07A7B"/>
    <w:rsid w:val="00A31310"/>
    <w:rsid w:val="00A34348"/>
    <w:rsid w:val="00AB7367"/>
    <w:rsid w:val="00AC275A"/>
    <w:rsid w:val="00B079DB"/>
    <w:rsid w:val="00B64010"/>
    <w:rsid w:val="00B87175"/>
    <w:rsid w:val="00C81D2E"/>
    <w:rsid w:val="00C8694A"/>
    <w:rsid w:val="00C977D9"/>
    <w:rsid w:val="00CA0F52"/>
    <w:rsid w:val="00D01E0B"/>
    <w:rsid w:val="00D43247"/>
    <w:rsid w:val="00D54532"/>
    <w:rsid w:val="00DF1C17"/>
    <w:rsid w:val="00E26121"/>
    <w:rsid w:val="00E272D5"/>
    <w:rsid w:val="00E3505A"/>
    <w:rsid w:val="00E3565D"/>
    <w:rsid w:val="00EB60D3"/>
    <w:rsid w:val="00ED4676"/>
    <w:rsid w:val="00EE6478"/>
    <w:rsid w:val="00F40AA2"/>
    <w:rsid w:val="00F4676F"/>
    <w:rsid w:val="00F57AB0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16</cp:revision>
  <cp:lastPrinted>2016-11-04T13:40:00Z</cp:lastPrinted>
  <dcterms:created xsi:type="dcterms:W3CDTF">2024-03-15T21:51:00Z</dcterms:created>
  <dcterms:modified xsi:type="dcterms:W3CDTF">2024-03-27T12:15:00Z</dcterms:modified>
</cp:coreProperties>
</file>