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958"/>
        <w:gridCol w:w="709"/>
        <w:gridCol w:w="709"/>
        <w:gridCol w:w="1701"/>
        <w:gridCol w:w="8"/>
        <w:gridCol w:w="133"/>
        <w:gridCol w:w="1985"/>
        <w:gridCol w:w="292"/>
        <w:gridCol w:w="1409"/>
      </w:tblGrid>
      <w:tr w:rsidR="000D1607" w14:paraId="7BBD2A4A" w14:textId="77777777" w:rsidTr="00435B16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07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398213" w:rsidR="000D1607" w:rsidRPr="00772A72" w:rsidRDefault="005120E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5120EB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ENAP</w:t>
            </w:r>
            <w:r w:rsidR="00435B1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REFINERIAS, S.A.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F858028" w:rsidR="000D1607" w:rsidRPr="007A7DB5" w:rsidRDefault="000D1607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55E2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55E2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006</w:t>
            </w:r>
          </w:p>
        </w:tc>
      </w:tr>
      <w:tr w:rsidR="000D1607" w14:paraId="1A889C95" w14:textId="77777777" w:rsidTr="00435B16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33C5366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077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C0D6871" w:rsidR="000D1607" w:rsidRPr="00952D21" w:rsidRDefault="00D021D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CARMONA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/ </w:t>
            </w:r>
            <w:r w:rsidR="00435B1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HERNÁN</w:t>
            </w:r>
            <w:r w:rsidR="00501A6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AGUILA 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EC02DA" w:rsidR="000D1607" w:rsidRPr="007A7DB5" w:rsidRDefault="00355E2F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435B16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532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EC29A88" w:rsidR="000D1607" w:rsidRPr="00173B28" w:rsidRDefault="00173B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“EVALUACIÓN DE LA SITUACIÓN ACTUAL EN SEGURIDAD DE PROCESOS DE ER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ACONCAGUA</w:t>
            </w: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"</w:t>
            </w:r>
          </w:p>
        </w:tc>
      </w:tr>
      <w:tr w:rsidR="00B079DB" w14:paraId="1BA9EF6A" w14:textId="77777777" w:rsidTr="00435B16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435B16">
        <w:trPr>
          <w:trHeight w:val="350"/>
        </w:trPr>
        <w:tc>
          <w:tcPr>
            <w:tcW w:w="367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FB4A8E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5E2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41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DE69B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5E2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0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B16">
        <w:trPr>
          <w:trHeight w:val="35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435B16">
        <w:trPr>
          <w:trHeight w:val="933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B0EE768" w:rsidR="00FE177F" w:rsidRPr="007C3591" w:rsidRDefault="0058141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CSF-2024-0</w:t>
            </w:r>
            <w:r w:rsidR="00435B16">
              <w:rPr>
                <w:rFonts w:cs="Arial"/>
                <w:bCs/>
                <w:color w:val="000000"/>
              </w:rPr>
              <w:t>27</w:t>
            </w:r>
            <w:r>
              <w:rPr>
                <w:rFonts w:cs="Arial"/>
                <w:bCs/>
                <w:color w:val="000000"/>
              </w:rPr>
              <w:t>-ESP-04-D01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ED8B270" w:rsidR="00FE177F" w:rsidRPr="008D2AF5" w:rsidRDefault="00355E2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4D46D25" w:rsidR="00FE177F" w:rsidRPr="007C3591" w:rsidRDefault="00501A6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139</w:t>
            </w: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B8E753E" w:rsidR="00FE177F" w:rsidRPr="00780F2A" w:rsidRDefault="00B8770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708">
              <w:rPr>
                <w:rFonts w:cs="Arial"/>
                <w:color w:val="000000"/>
              </w:rPr>
              <w:t>INFORME DE RESULTADOS DE LA EVALUACIÓN DEL SISTEMA DE GESTIÓN DE SEGURIDAD DE PROCESOS(SGSP)</w:t>
            </w:r>
            <w:r>
              <w:rPr>
                <w:rFonts w:cs="Arial"/>
                <w:color w:val="000000"/>
              </w:rPr>
              <w:t>: “ENAP</w:t>
            </w:r>
            <w:r w:rsidR="00581414">
              <w:rPr>
                <w:rFonts w:cs="Arial"/>
                <w:color w:val="000000"/>
              </w:rPr>
              <w:t xml:space="preserve"> REFINERÍA </w:t>
            </w:r>
            <w:r w:rsidR="00435B16">
              <w:rPr>
                <w:rFonts w:cs="Arial"/>
                <w:color w:val="000000"/>
              </w:rPr>
              <w:t>ACONCAGUA</w:t>
            </w:r>
            <w:r w:rsidR="00581414">
              <w:rPr>
                <w:rFonts w:cs="Arial"/>
                <w:color w:val="000000"/>
              </w:rPr>
              <w:t>”</w:t>
            </w:r>
          </w:p>
        </w:tc>
      </w:tr>
      <w:tr w:rsidR="00FE177F" w14:paraId="243A0BC5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52F72B7" w:rsidR="00FE177F" w:rsidRPr="00780F2A" w:rsidRDefault="00A0564E" w:rsidP="00A0564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S/N°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800FCF7" w:rsidR="00FE177F" w:rsidRPr="008D2AF5" w:rsidRDefault="00A0564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985A730" w:rsidR="00FE177F" w:rsidRPr="00780F2A" w:rsidRDefault="00A0564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0564E">
              <w:rPr>
                <w:rFonts w:cs="Arial"/>
                <w:color w:val="000000"/>
              </w:rPr>
              <w:t>HERRAMIENTA DIAGNÓSTICA DEL SGSP - ENAP ACONCAGUA</w:t>
            </w:r>
            <w:r>
              <w:rPr>
                <w:rFonts w:cs="Arial"/>
                <w:color w:val="000000"/>
              </w:rPr>
              <w:t xml:space="preserve"> (EDITABLE).</w:t>
            </w:r>
          </w:p>
        </w:tc>
      </w:tr>
      <w:tr w:rsidR="007C3591" w14:paraId="441686F0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7777777" w:rsidR="007C3591" w:rsidRPr="00780F2A" w:rsidRDefault="007C3591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77777777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435B16">
        <w:trPr>
          <w:cantSplit/>
          <w:trHeight w:hRule="exact" w:val="456"/>
        </w:trPr>
        <w:tc>
          <w:tcPr>
            <w:tcW w:w="622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435B16">
        <w:trPr>
          <w:trHeight w:val="731"/>
        </w:trPr>
        <w:tc>
          <w:tcPr>
            <w:tcW w:w="622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EE316" w14:textId="77777777" w:rsidR="004469DD" w:rsidRDefault="004469DD" w:rsidP="00ED4676">
      <w:r>
        <w:separator/>
      </w:r>
    </w:p>
  </w:endnote>
  <w:endnote w:type="continuationSeparator" w:id="0">
    <w:p w14:paraId="60948B4E" w14:textId="77777777" w:rsidR="004469DD" w:rsidRDefault="004469D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EA43" w14:textId="77777777" w:rsidR="004469DD" w:rsidRDefault="004469DD" w:rsidP="00ED4676">
      <w:r>
        <w:separator/>
      </w:r>
    </w:p>
  </w:footnote>
  <w:footnote w:type="continuationSeparator" w:id="0">
    <w:p w14:paraId="61704656" w14:textId="77777777" w:rsidR="004469DD" w:rsidRDefault="004469D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95C96"/>
    <w:rsid w:val="000A0A8C"/>
    <w:rsid w:val="000C025D"/>
    <w:rsid w:val="000D1607"/>
    <w:rsid w:val="000F1C45"/>
    <w:rsid w:val="00115005"/>
    <w:rsid w:val="00127EF5"/>
    <w:rsid w:val="001348F1"/>
    <w:rsid w:val="00173B28"/>
    <w:rsid w:val="001B1FAB"/>
    <w:rsid w:val="002A3061"/>
    <w:rsid w:val="002F352F"/>
    <w:rsid w:val="00347407"/>
    <w:rsid w:val="0035424D"/>
    <w:rsid w:val="00355E2F"/>
    <w:rsid w:val="0036206A"/>
    <w:rsid w:val="00435B16"/>
    <w:rsid w:val="004469DD"/>
    <w:rsid w:val="0048651D"/>
    <w:rsid w:val="004C3FCB"/>
    <w:rsid w:val="004D0857"/>
    <w:rsid w:val="00501A61"/>
    <w:rsid w:val="00507D05"/>
    <w:rsid w:val="005120EB"/>
    <w:rsid w:val="00544094"/>
    <w:rsid w:val="00544601"/>
    <w:rsid w:val="00567196"/>
    <w:rsid w:val="00581414"/>
    <w:rsid w:val="005D216A"/>
    <w:rsid w:val="005D2C0D"/>
    <w:rsid w:val="00683C76"/>
    <w:rsid w:val="00687395"/>
    <w:rsid w:val="006B76F2"/>
    <w:rsid w:val="006D5BDA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952D21"/>
    <w:rsid w:val="00982729"/>
    <w:rsid w:val="009E6932"/>
    <w:rsid w:val="009E6B91"/>
    <w:rsid w:val="009F7E44"/>
    <w:rsid w:val="00A0564E"/>
    <w:rsid w:val="00A07A7B"/>
    <w:rsid w:val="00A34348"/>
    <w:rsid w:val="00AB7367"/>
    <w:rsid w:val="00AC275A"/>
    <w:rsid w:val="00B079DB"/>
    <w:rsid w:val="00B33C28"/>
    <w:rsid w:val="00B64010"/>
    <w:rsid w:val="00B87708"/>
    <w:rsid w:val="00CA0F52"/>
    <w:rsid w:val="00CA5DF9"/>
    <w:rsid w:val="00D021DF"/>
    <w:rsid w:val="00D43247"/>
    <w:rsid w:val="00D54532"/>
    <w:rsid w:val="00DF1C17"/>
    <w:rsid w:val="00ED4676"/>
    <w:rsid w:val="00EE6478"/>
    <w:rsid w:val="00F40AA2"/>
    <w:rsid w:val="00F63FE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2016-11-04T13:40:00Z</cp:lastPrinted>
  <dcterms:created xsi:type="dcterms:W3CDTF">2025-01-30T20:06:00Z</dcterms:created>
  <dcterms:modified xsi:type="dcterms:W3CDTF">2025-01-30T20:07:00Z</dcterms:modified>
</cp:coreProperties>
</file>