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85F5C9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B7C6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9D863" w:rsidR="000D1607" w:rsidRPr="00952D21" w:rsidRDefault="00A63BB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RODRIGO RIVERA SALGADO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05B486" w:rsidR="000D1607" w:rsidRPr="00F66DCF" w:rsidRDefault="00FB7C63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96BCFC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E72C0C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</w:t>
            </w:r>
            <w:r w:rsidR="00A63BBE" w:rsidRP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ENAP REFINERÍA SUPPLY CHAIN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48A0A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2E69FB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B7C6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DDF9B7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CSF-2024-03</w:t>
            </w:r>
            <w:r w:rsidR="00A63BBE"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AC5AE11" w:rsidR="00FE177F" w:rsidRPr="00F66DCF" w:rsidRDefault="00FB7C63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FB8080C" w:rsidR="00FE177F" w:rsidRPr="00F66DCF" w:rsidRDefault="00E869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FB7C63">
              <w:rPr>
                <w:rFonts w:cs="Arial"/>
                <w:snapToGrid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9DCD36F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>INFORME DE RESULTADOS DE LA EVALUACIÓN DEL SISTEMA DE GESTIÓN DE EXCELENCIA EN SEGURIDAD DE PROCESOS (ESP): “ENAP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SUPPLY CHAIN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428FC9B" w:rsidR="00FE177F" w:rsidRPr="00FB7C63" w:rsidRDefault="00FB7C6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B7C63">
              <w:rPr>
                <w:rFonts w:cs="Arial"/>
                <w:bCs/>
                <w:color w:val="000000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B79AE42" w:rsidR="00FE177F" w:rsidRPr="00F14E1A" w:rsidRDefault="00F14E1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14E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E490E58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59DD48E" w:rsidR="00FE177F" w:rsidRPr="00780F2A" w:rsidRDefault="00F14E1A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14E1A">
              <w:rPr>
                <w:rFonts w:cs="Arial"/>
                <w:color w:val="000000"/>
                <w:sz w:val="18"/>
                <w:szCs w:val="18"/>
              </w:rPr>
              <w:t>HERRAMIENTA DIAGNÓSTICA DEL SGSP-ENAP</w:t>
            </w:r>
            <w:r>
              <w:t xml:space="preserve"> </w:t>
            </w:r>
            <w:r w:rsidRPr="00F14E1A">
              <w:rPr>
                <w:rFonts w:cs="Arial"/>
                <w:color w:val="000000"/>
                <w:sz w:val="18"/>
                <w:szCs w:val="18"/>
              </w:rPr>
              <w:t>SUPPLY CHAIN</w:t>
            </w:r>
          </w:p>
        </w:tc>
      </w:tr>
      <w:tr w:rsidR="00FE177F" w:rsidRPr="00F14E1A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1939C3F" w:rsidR="00FE177F" w:rsidRPr="007E6625" w:rsidRDefault="00F14E1A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FB7C63">
              <w:rPr>
                <w:rFonts w:cs="Arial"/>
                <w:bCs/>
                <w:color w:val="000000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61EF5EB" w:rsidR="00FE177F" w:rsidRPr="00F14E1A" w:rsidRDefault="00F14E1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14E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15CF2BB" w:rsidR="00FE177F" w:rsidRPr="00F60EBD" w:rsidRDefault="00F60EB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F60EBD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486253" w:rsidR="00FE177F" w:rsidRPr="00F14E1A" w:rsidRDefault="00F14E1A" w:rsidP="0036206A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  <w:r w:rsidRPr="00F14E1A">
              <w:rPr>
                <w:rFonts w:cs="Arial"/>
                <w:color w:val="000000"/>
                <w:sz w:val="18"/>
                <w:szCs w:val="18"/>
                <w:lang w:val="en-AU"/>
              </w:rPr>
              <w:t>PLANILLA REPORTE - ENAP</w:t>
            </w:r>
            <w:r w:rsidRPr="00F14E1A">
              <w:rPr>
                <w:lang w:val="en-AU"/>
              </w:rPr>
              <w:t xml:space="preserve"> </w:t>
            </w:r>
            <w:r w:rsidRPr="00F14E1A">
              <w:rPr>
                <w:rFonts w:cs="Arial"/>
                <w:color w:val="000000"/>
                <w:sz w:val="18"/>
                <w:szCs w:val="18"/>
                <w:lang w:val="en-AU"/>
              </w:rPr>
              <w:t>SUPPLY CHAIN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B475CC2" w:rsidR="00FE177F" w:rsidRPr="007E6625" w:rsidRDefault="00F14E1A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FB7C63">
              <w:rPr>
                <w:rFonts w:cs="Arial"/>
                <w:bCs/>
                <w:color w:val="000000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3B81D1C" w:rsidR="00FE177F" w:rsidRPr="008D2AF5" w:rsidRDefault="00F14E1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FB7C63"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004994C" w:rsidR="00FE177F" w:rsidRPr="00780F2A" w:rsidRDefault="00F14E1A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B7C63">
              <w:rPr>
                <w:rFonts w:cs="Arial"/>
                <w:color w:val="000000"/>
                <w:sz w:val="18"/>
                <w:szCs w:val="18"/>
              </w:rPr>
              <w:t>LOG DE COMENTARIOS A INFORME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B7C63">
              <w:rPr>
                <w:rFonts w:cs="Arial"/>
                <w:color w:val="000000"/>
                <w:sz w:val="18"/>
                <w:szCs w:val="18"/>
              </w:rPr>
              <w:t>RESULTADOS, REV. 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6F3C" w14:textId="77777777" w:rsidR="00C21279" w:rsidRDefault="00C21279" w:rsidP="00ED4676">
      <w:r>
        <w:separator/>
      </w:r>
    </w:p>
  </w:endnote>
  <w:endnote w:type="continuationSeparator" w:id="0">
    <w:p w14:paraId="6C99D4B0" w14:textId="77777777" w:rsidR="00C21279" w:rsidRDefault="00C2127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6134D" w14:textId="77777777" w:rsidR="00C21279" w:rsidRDefault="00C21279" w:rsidP="00ED4676">
      <w:r>
        <w:separator/>
      </w:r>
    </w:p>
  </w:footnote>
  <w:footnote w:type="continuationSeparator" w:id="0">
    <w:p w14:paraId="422360C9" w14:textId="77777777" w:rsidR="00C21279" w:rsidRDefault="00C2127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5B95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B6045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14B62"/>
    <w:rsid w:val="00952D21"/>
    <w:rsid w:val="00982729"/>
    <w:rsid w:val="009D522F"/>
    <w:rsid w:val="00A07A7B"/>
    <w:rsid w:val="00A34348"/>
    <w:rsid w:val="00A40A3A"/>
    <w:rsid w:val="00A63BBE"/>
    <w:rsid w:val="00A74CB6"/>
    <w:rsid w:val="00AB7367"/>
    <w:rsid w:val="00AC275A"/>
    <w:rsid w:val="00B079DB"/>
    <w:rsid w:val="00B64010"/>
    <w:rsid w:val="00C21279"/>
    <w:rsid w:val="00CA0F52"/>
    <w:rsid w:val="00D43247"/>
    <w:rsid w:val="00D54532"/>
    <w:rsid w:val="00DF1C17"/>
    <w:rsid w:val="00E72C0C"/>
    <w:rsid w:val="00E8696F"/>
    <w:rsid w:val="00EC194D"/>
    <w:rsid w:val="00ED4676"/>
    <w:rsid w:val="00EE6478"/>
    <w:rsid w:val="00F14E1A"/>
    <w:rsid w:val="00F60EBD"/>
    <w:rsid w:val="00F66DCF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2025-04-30T16:20:00Z</cp:lastPrinted>
  <dcterms:created xsi:type="dcterms:W3CDTF">2025-04-30T16:07:00Z</dcterms:created>
  <dcterms:modified xsi:type="dcterms:W3CDTF">2025-04-30T16:27:00Z</dcterms:modified>
</cp:coreProperties>
</file>