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6035B8E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AF253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REFINERIAS,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AF2536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B67A8B5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3F5D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F5D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167757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</w:t>
            </w:r>
            <w:r w:rsidR="00AF253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IQUEL AGUIRRE CHACÓN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B52B19D" w:rsidR="000D1607" w:rsidRPr="00F66DCF" w:rsidRDefault="00785B9F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F5D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3F5D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4106BC4" w:rsidR="000D1607" w:rsidRPr="00F66DCF" w:rsidRDefault="00F66DCF" w:rsidP="00B63826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="00AF253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6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2727DA">
              <w:t>“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EVA</w:t>
            </w:r>
            <w:r w:rsidR="007D204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LUACIÓN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DE LA S</w:t>
            </w:r>
            <w:r w:rsidR="000B782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E</w:t>
            </w:r>
            <w:r w:rsidR="007D204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GUR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I</w:t>
            </w:r>
            <w:r w:rsidR="001D5E4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DAD FUNCIONAL ASOCIADA A LOS SISTEMAS INSTRUMENTADOS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DE</w:t>
            </w:r>
            <w:r w:rsidR="003278E7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SEGURIDAD DE LA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RE</w:t>
            </w:r>
            <w:r w:rsidR="002727D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FINERÍA ACONCAGUA – ENAP ACONCAGUA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  <w:r w:rsidR="002553F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F041A5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3295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FCB928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3295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B63826" w14:paraId="5A6EC40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908E632" w14:textId="691E56B4" w:rsidR="00B63826" w:rsidRPr="00AB0990" w:rsidRDefault="00B63826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 w:rsidR="00210873">
              <w:rPr>
                <w:rFonts w:cs="Arial"/>
                <w:bCs/>
                <w:color w:val="000000"/>
                <w:sz w:val="18"/>
                <w:szCs w:val="18"/>
              </w:rPr>
              <w:t>CVS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936AE8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73DB11" w14:textId="17A3E3CE" w:rsidR="00B63826" w:rsidRDefault="00B6382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A7D8EA" w14:textId="3E92C4EF" w:rsidR="00B63826" w:rsidRDefault="00936AE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397CA0" w14:textId="32BD7698" w:rsidR="00B63826" w:rsidRPr="00B63826" w:rsidRDefault="00B63826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63826">
              <w:rPr>
                <w:rFonts w:cs="Arial"/>
                <w:color w:val="000000"/>
                <w:sz w:val="18"/>
                <w:szCs w:val="18"/>
              </w:rPr>
              <w:t>REPORTE D</w:t>
            </w:r>
            <w:r w:rsidR="00BB0B3F">
              <w:rPr>
                <w:rFonts w:cs="Arial"/>
                <w:color w:val="000000"/>
                <w:sz w:val="18"/>
                <w:szCs w:val="18"/>
              </w:rPr>
              <w:t>E</w:t>
            </w:r>
            <w:r w:rsidRPr="00B63826">
              <w:rPr>
                <w:rFonts w:cs="Arial"/>
                <w:color w:val="000000"/>
                <w:sz w:val="18"/>
                <w:szCs w:val="18"/>
              </w:rPr>
              <w:t xml:space="preserve"> EVALUACIÓN DE SEGURIDAD FUNCIONAL (FSA: FUNCTIONAL SAFETY ASSESSMENT) DE LOS SISTEMAS INSTRUMENTADOS DE ENAP REFINERÍA ACONCAGUA.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6BB9794" w:rsidR="00FE177F" w:rsidRPr="00FB7C63" w:rsidRDefault="00AB099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AB0990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07D0DD5" w:rsidR="00FE177F" w:rsidRPr="00CA521D" w:rsidRDefault="00B63826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CA521D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702D67C" w:rsidR="00FE177F" w:rsidRPr="00FB7C63" w:rsidRDefault="00785B9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34AA9C9" w:rsidR="00FE177F" w:rsidRPr="00780F2A" w:rsidRDefault="00B63826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63826">
              <w:rPr>
                <w:rFonts w:cs="Arial"/>
                <w:color w:val="000000"/>
                <w:sz w:val="18"/>
                <w:szCs w:val="18"/>
              </w:rPr>
              <w:t>PLAN DE ACCIÓN PARA LA GESTIÓN DE SEGURIDAD FUNCIONAL Y LOS SISTEMAS INSTRUMENTADOS DE SEGURIDAD.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FA14933" w:rsidR="00FE177F" w:rsidRPr="007E6625" w:rsidRDefault="005B47DE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5B47DE">
              <w:rPr>
                <w:rFonts w:cs="Arial"/>
                <w:bCs/>
                <w:color w:val="000000"/>
                <w:sz w:val="18"/>
                <w:szCs w:val="18"/>
              </w:rPr>
              <w:t>C</w:t>
            </w:r>
            <w:r w:rsidR="00A72BCD">
              <w:rPr>
                <w:rFonts w:cs="Arial"/>
                <w:bCs/>
                <w:color w:val="000000"/>
                <w:sz w:val="18"/>
                <w:szCs w:val="18"/>
              </w:rPr>
              <w:t>SF</w:t>
            </w:r>
            <w:r w:rsidR="003E3F19">
              <w:rPr>
                <w:rFonts w:cs="Arial"/>
                <w:bCs/>
                <w:color w:val="000000"/>
                <w:sz w:val="18"/>
                <w:szCs w:val="18"/>
              </w:rPr>
              <w:t>-2025-006-P02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888A9D4" w:rsidR="00FE177F" w:rsidRPr="00CA521D" w:rsidRDefault="00B63826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CA521D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BFA341D" w:rsidR="00FE177F" w:rsidRPr="003E3F19" w:rsidRDefault="00A72BC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E3F19">
              <w:rPr>
                <w:rFonts w:cs="Arial"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CB9D329" w:rsidR="00FE177F" w:rsidRPr="00780F2A" w:rsidRDefault="00B63826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63826">
              <w:rPr>
                <w:rFonts w:cs="Arial"/>
                <w:color w:val="000000"/>
                <w:sz w:val="18"/>
                <w:szCs w:val="18"/>
              </w:rPr>
              <w:t xml:space="preserve">PRESENTACIÓN DE RESULTADOS DE LA EVALUACIÓN DE SEGURIDAD FUNCIONAL (FSA) ASOCIADA A LOS SIS DE ENAP ERA. 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75969" w14:textId="77777777" w:rsidR="005022B2" w:rsidRDefault="005022B2" w:rsidP="00ED4676">
      <w:r>
        <w:separator/>
      </w:r>
    </w:p>
  </w:endnote>
  <w:endnote w:type="continuationSeparator" w:id="0">
    <w:p w14:paraId="7D7C56E6" w14:textId="77777777" w:rsidR="005022B2" w:rsidRDefault="005022B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C3F52" w14:textId="77777777" w:rsidR="005022B2" w:rsidRDefault="005022B2" w:rsidP="00ED4676">
      <w:r>
        <w:separator/>
      </w:r>
    </w:p>
  </w:footnote>
  <w:footnote w:type="continuationSeparator" w:id="0">
    <w:p w14:paraId="3F8B3D30" w14:textId="77777777" w:rsidR="005022B2" w:rsidRDefault="005022B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951120">
    <w:abstractNumId w:val="3"/>
  </w:num>
  <w:num w:numId="2" w16cid:durableId="284626204">
    <w:abstractNumId w:val="0"/>
  </w:num>
  <w:num w:numId="3" w16cid:durableId="1990354622">
    <w:abstractNumId w:val="2"/>
  </w:num>
  <w:num w:numId="4" w16cid:durableId="126973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A5DA1"/>
    <w:rsid w:val="000B782D"/>
    <w:rsid w:val="000C025D"/>
    <w:rsid w:val="000D1607"/>
    <w:rsid w:val="000F1C45"/>
    <w:rsid w:val="001034CA"/>
    <w:rsid w:val="00127EF5"/>
    <w:rsid w:val="00132953"/>
    <w:rsid w:val="001348F1"/>
    <w:rsid w:val="001B1FAB"/>
    <w:rsid w:val="001D5E41"/>
    <w:rsid w:val="001E033A"/>
    <w:rsid w:val="00210873"/>
    <w:rsid w:val="002553FB"/>
    <w:rsid w:val="002727DA"/>
    <w:rsid w:val="002A3061"/>
    <w:rsid w:val="002F352F"/>
    <w:rsid w:val="002F5B95"/>
    <w:rsid w:val="00316993"/>
    <w:rsid w:val="003278E7"/>
    <w:rsid w:val="00347407"/>
    <w:rsid w:val="0035424D"/>
    <w:rsid w:val="0036206A"/>
    <w:rsid w:val="00385805"/>
    <w:rsid w:val="003A7576"/>
    <w:rsid w:val="003D6F3E"/>
    <w:rsid w:val="003E3F19"/>
    <w:rsid w:val="003F5DB1"/>
    <w:rsid w:val="0048651D"/>
    <w:rsid w:val="004C3FCB"/>
    <w:rsid w:val="004D0857"/>
    <w:rsid w:val="005022B2"/>
    <w:rsid w:val="00544601"/>
    <w:rsid w:val="00567196"/>
    <w:rsid w:val="005972A7"/>
    <w:rsid w:val="005B47DE"/>
    <w:rsid w:val="005D216A"/>
    <w:rsid w:val="005D2C0D"/>
    <w:rsid w:val="006609A2"/>
    <w:rsid w:val="00673D97"/>
    <w:rsid w:val="0067702F"/>
    <w:rsid w:val="00683C76"/>
    <w:rsid w:val="00687395"/>
    <w:rsid w:val="006B76F2"/>
    <w:rsid w:val="006D5BDA"/>
    <w:rsid w:val="00711A3B"/>
    <w:rsid w:val="00757290"/>
    <w:rsid w:val="0078468D"/>
    <w:rsid w:val="00785B9F"/>
    <w:rsid w:val="007A7DB5"/>
    <w:rsid w:val="007D204D"/>
    <w:rsid w:val="007D605B"/>
    <w:rsid w:val="007E6625"/>
    <w:rsid w:val="00802E5F"/>
    <w:rsid w:val="008365B4"/>
    <w:rsid w:val="00837208"/>
    <w:rsid w:val="00863C41"/>
    <w:rsid w:val="00936AE8"/>
    <w:rsid w:val="00952D21"/>
    <w:rsid w:val="00982729"/>
    <w:rsid w:val="009D522F"/>
    <w:rsid w:val="00A07A7B"/>
    <w:rsid w:val="00A34348"/>
    <w:rsid w:val="00A40A3A"/>
    <w:rsid w:val="00A63BBE"/>
    <w:rsid w:val="00A72BCD"/>
    <w:rsid w:val="00A74CB6"/>
    <w:rsid w:val="00AB0990"/>
    <w:rsid w:val="00AB7367"/>
    <w:rsid w:val="00AC275A"/>
    <w:rsid w:val="00AF2536"/>
    <w:rsid w:val="00B079DB"/>
    <w:rsid w:val="00B63826"/>
    <w:rsid w:val="00B64010"/>
    <w:rsid w:val="00BB0B3F"/>
    <w:rsid w:val="00C43113"/>
    <w:rsid w:val="00CA0F52"/>
    <w:rsid w:val="00CA521D"/>
    <w:rsid w:val="00CC489D"/>
    <w:rsid w:val="00D43247"/>
    <w:rsid w:val="00D54532"/>
    <w:rsid w:val="00DF1C17"/>
    <w:rsid w:val="00E72C0C"/>
    <w:rsid w:val="00E8696F"/>
    <w:rsid w:val="00ED4676"/>
    <w:rsid w:val="00EE6478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19</cp:revision>
  <cp:lastPrinted>2016-11-04T13:40:00Z</cp:lastPrinted>
  <dcterms:created xsi:type="dcterms:W3CDTF">2025-10-13T11:58:00Z</dcterms:created>
  <dcterms:modified xsi:type="dcterms:W3CDTF">2025-10-13T12:35:00Z</dcterms:modified>
</cp:coreProperties>
</file>